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F9" w:rsidRPr="00CF4138" w:rsidRDefault="002364FA" w:rsidP="002364FA">
      <w:pPr>
        <w:jc w:val="center"/>
        <w:rPr>
          <w:rFonts w:ascii="ＭＳ ゴシック" w:eastAsia="ＭＳ ゴシック" w:hAnsi="ＭＳ ゴシック" w:hint="eastAsia"/>
          <w:b/>
          <w:sz w:val="30"/>
          <w:szCs w:val="30"/>
        </w:rPr>
      </w:pPr>
      <w:bookmarkStart w:id="0" w:name="_GoBack"/>
      <w:bookmarkEnd w:id="0"/>
      <w:r w:rsidRPr="00CF4138">
        <w:rPr>
          <w:rFonts w:ascii="ＭＳ ゴシック" w:eastAsia="ＭＳ ゴシック" w:hAnsi="ＭＳ ゴシック" w:hint="eastAsia"/>
          <w:b/>
          <w:sz w:val="30"/>
          <w:szCs w:val="30"/>
        </w:rPr>
        <w:t>新技術普及促進支援事業</w:t>
      </w:r>
      <w:r w:rsidR="005F6C0C" w:rsidRPr="00CF4138">
        <w:rPr>
          <w:rFonts w:ascii="ＭＳ ゴシック" w:eastAsia="ＭＳ ゴシック" w:hAnsi="ＭＳ ゴシック" w:hint="eastAsia"/>
          <w:b/>
          <w:sz w:val="30"/>
          <w:szCs w:val="30"/>
        </w:rPr>
        <w:t>（</w:t>
      </w:r>
      <w:r w:rsidR="00072D5D" w:rsidRPr="00CF4138">
        <w:rPr>
          <w:rFonts w:ascii="ＭＳ ゴシック" w:eastAsia="ＭＳ ゴシック" w:hAnsi="ＭＳ ゴシック" w:hint="eastAsia"/>
          <w:b/>
          <w:sz w:val="30"/>
          <w:szCs w:val="30"/>
        </w:rPr>
        <w:t>技術</w:t>
      </w:r>
      <w:r w:rsidR="005F6C0C" w:rsidRPr="00CF4138">
        <w:rPr>
          <w:rFonts w:ascii="ＭＳ ゴシック" w:eastAsia="ＭＳ ゴシック" w:hAnsi="ＭＳ ゴシック" w:hint="eastAsia"/>
          <w:b/>
          <w:sz w:val="30"/>
          <w:szCs w:val="30"/>
        </w:rPr>
        <w:t>展示）に関する取扱要領</w:t>
      </w:r>
    </w:p>
    <w:p w:rsidR="00116014" w:rsidRPr="00CF4138" w:rsidRDefault="00116014" w:rsidP="002364FA">
      <w:pPr>
        <w:rPr>
          <w:rFonts w:hint="eastAsia"/>
          <w:szCs w:val="21"/>
        </w:rPr>
      </w:pPr>
    </w:p>
    <w:p w:rsidR="0054600F" w:rsidRPr="00CF4138" w:rsidRDefault="00C47C85" w:rsidP="0054600F">
      <w:pPr>
        <w:rPr>
          <w:rFonts w:hint="eastAsia"/>
          <w:szCs w:val="21"/>
        </w:rPr>
      </w:pPr>
      <w:r w:rsidRPr="00CF4138">
        <w:rPr>
          <w:rFonts w:hint="eastAsia"/>
          <w:szCs w:val="21"/>
        </w:rPr>
        <w:t>１</w:t>
      </w:r>
      <w:r w:rsidR="00DF0D6E">
        <w:rPr>
          <w:rFonts w:hint="eastAsia"/>
          <w:szCs w:val="21"/>
        </w:rPr>
        <w:t xml:space="preserve">　</w:t>
      </w:r>
      <w:r w:rsidRPr="00CF4138">
        <w:rPr>
          <w:rFonts w:hint="eastAsia"/>
          <w:szCs w:val="21"/>
        </w:rPr>
        <w:t>目的</w:t>
      </w:r>
    </w:p>
    <w:p w:rsidR="00006BFC" w:rsidRPr="00CF4138" w:rsidRDefault="00E166E7" w:rsidP="00B9587E">
      <w:pPr>
        <w:ind w:leftChars="114" w:left="231" w:firstLineChars="100" w:firstLine="202"/>
        <w:rPr>
          <w:rFonts w:ascii="ＭＳ 明朝" w:hAnsi="ＭＳ 明朝" w:cs="ＭＳゴシック" w:hint="eastAsia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>この</w:t>
      </w:r>
      <w:r w:rsidR="00737171" w:rsidRPr="00CF4138">
        <w:rPr>
          <w:rFonts w:ascii="ＭＳ 明朝" w:hAnsi="ＭＳ 明朝" w:cs="ＭＳゴシック" w:hint="eastAsia"/>
          <w:kern w:val="0"/>
          <w:szCs w:val="21"/>
        </w:rPr>
        <w:t>要領は、県が実施する琵琶湖流域下水道新技術開発等支援事業において、</w:t>
      </w:r>
      <w:r w:rsidR="00E96586" w:rsidRPr="00CF4138">
        <w:rPr>
          <w:rFonts w:ascii="ＭＳ 明朝" w:hAnsi="ＭＳ 明朝" w:cs="ＭＳゴシック" w:hint="eastAsia"/>
          <w:kern w:val="0"/>
          <w:szCs w:val="21"/>
        </w:rPr>
        <w:t>民間企業等に対し、</w:t>
      </w:r>
      <w:r w:rsidR="00B9587E" w:rsidRPr="00CF4138">
        <w:rPr>
          <w:rFonts w:ascii="ＭＳ 明朝" w:hAnsi="ＭＳ 明朝" w:cs="ＭＳゴシック" w:hint="eastAsia"/>
          <w:kern w:val="0"/>
          <w:szCs w:val="21"/>
        </w:rPr>
        <w:t>下水道新技術開発等支援共同研究の成果、</w:t>
      </w:r>
      <w:r w:rsidR="00B333BB" w:rsidRPr="00CF4138">
        <w:rPr>
          <w:rFonts w:ascii="ＭＳ 明朝" w:hAnsi="ＭＳ 明朝" w:cs="ＭＳゴシック" w:hint="eastAsia"/>
          <w:kern w:val="0"/>
          <w:szCs w:val="21"/>
        </w:rPr>
        <w:t>その</w:t>
      </w:r>
      <w:r w:rsidR="00B9587E" w:rsidRPr="00CF4138">
        <w:rPr>
          <w:rFonts w:ascii="ＭＳ 明朝" w:hAnsi="ＭＳ 明朝" w:cs="ＭＳゴシック" w:hint="eastAsia"/>
          <w:kern w:val="0"/>
          <w:szCs w:val="21"/>
        </w:rPr>
        <w:t>有する技術、製品等</w:t>
      </w:r>
      <w:r w:rsidR="00B333BB" w:rsidRPr="00CF4138">
        <w:rPr>
          <w:rFonts w:ascii="ＭＳ 明朝" w:hAnsi="ＭＳ 明朝" w:cs="ＭＳゴシック" w:hint="eastAsia"/>
          <w:kern w:val="0"/>
          <w:szCs w:val="21"/>
        </w:rPr>
        <w:t>（以下「研究成果等」という。）の</w:t>
      </w:r>
      <w:r w:rsidR="00B9587E" w:rsidRPr="00CF4138">
        <w:rPr>
          <w:rFonts w:ascii="ＭＳ 明朝" w:hAnsi="ＭＳ 明朝" w:cs="ＭＳゴシック" w:hint="eastAsia"/>
          <w:kern w:val="0"/>
          <w:szCs w:val="21"/>
        </w:rPr>
        <w:t>展示</w:t>
      </w:r>
      <w:r w:rsidR="00B333BB" w:rsidRPr="00CF4138">
        <w:rPr>
          <w:rFonts w:ascii="ＭＳ 明朝" w:hAnsi="ＭＳ 明朝" w:cs="ＭＳゴシック" w:hint="eastAsia"/>
          <w:kern w:val="0"/>
          <w:szCs w:val="21"/>
        </w:rPr>
        <w:t>および</w:t>
      </w:r>
      <w:r w:rsidR="00367671" w:rsidRPr="00CF4138">
        <w:rPr>
          <w:rFonts w:ascii="ＭＳ 明朝" w:hAnsi="ＭＳ 明朝" w:cs="ＭＳゴシック" w:hint="eastAsia"/>
          <w:kern w:val="0"/>
          <w:szCs w:val="21"/>
        </w:rPr>
        <w:t>研究成果等</w:t>
      </w:r>
      <w:r w:rsidR="00B9587E" w:rsidRPr="00CF4138">
        <w:rPr>
          <w:rFonts w:ascii="ＭＳ 明朝" w:hAnsi="ＭＳ 明朝" w:cs="ＭＳゴシック" w:hint="eastAsia"/>
          <w:kern w:val="0"/>
          <w:szCs w:val="21"/>
        </w:rPr>
        <w:t>に関する情報の発信（以下「</w:t>
      </w:r>
      <w:r w:rsidR="00333C84" w:rsidRPr="00CF4138">
        <w:rPr>
          <w:rFonts w:ascii="ＭＳ 明朝" w:hAnsi="ＭＳ 明朝" w:cs="ＭＳゴシック" w:hint="eastAsia"/>
          <w:kern w:val="0"/>
          <w:szCs w:val="21"/>
        </w:rPr>
        <w:t>技術展示</w:t>
      </w:r>
      <w:r w:rsidR="00B9587E" w:rsidRPr="00CF4138">
        <w:rPr>
          <w:rFonts w:ascii="ＭＳ 明朝" w:hAnsi="ＭＳ 明朝" w:cs="ＭＳゴシック" w:hint="eastAsia"/>
          <w:kern w:val="0"/>
          <w:szCs w:val="21"/>
        </w:rPr>
        <w:t>」という。）</w:t>
      </w:r>
      <w:r w:rsidR="00367671" w:rsidRPr="00CF4138">
        <w:rPr>
          <w:rFonts w:ascii="ＭＳ 明朝" w:hAnsi="ＭＳ 明朝" w:cs="ＭＳゴシック" w:hint="eastAsia"/>
          <w:kern w:val="0"/>
          <w:szCs w:val="21"/>
        </w:rPr>
        <w:t>を目的として</w:t>
      </w:r>
      <w:r w:rsidR="00E95FB2" w:rsidRPr="00CF4138">
        <w:rPr>
          <w:rFonts w:ascii="ＭＳ 明朝" w:hAnsi="ＭＳ 明朝" w:cs="ＭＳゴシック" w:hint="eastAsia"/>
          <w:kern w:val="0"/>
          <w:szCs w:val="21"/>
        </w:rPr>
        <w:t>下水道施設を提供する場合の取扱い</w:t>
      </w:r>
      <w:r w:rsidR="00B9587E" w:rsidRPr="00CF4138">
        <w:rPr>
          <w:rFonts w:ascii="ＭＳ 明朝" w:hAnsi="ＭＳ 明朝" w:cs="ＭＳゴシック" w:hint="eastAsia"/>
          <w:kern w:val="0"/>
          <w:szCs w:val="21"/>
        </w:rPr>
        <w:t>を定める</w:t>
      </w:r>
      <w:r w:rsidR="00E95FB2" w:rsidRPr="00CF4138">
        <w:rPr>
          <w:rFonts w:ascii="ＭＳ 明朝" w:hAnsi="ＭＳ 明朝" w:cs="ＭＳゴシック" w:hint="eastAsia"/>
          <w:kern w:val="0"/>
          <w:szCs w:val="21"/>
        </w:rPr>
        <w:t>ことを目的とする</w:t>
      </w:r>
      <w:r w:rsidR="00B9587E" w:rsidRPr="00CF4138">
        <w:rPr>
          <w:rFonts w:ascii="ＭＳ 明朝" w:hAnsi="ＭＳ 明朝" w:cs="ＭＳゴシック" w:hint="eastAsia"/>
          <w:kern w:val="0"/>
          <w:szCs w:val="21"/>
        </w:rPr>
        <w:t>。</w:t>
      </w:r>
    </w:p>
    <w:p w:rsidR="00006BFC" w:rsidRPr="00CF4138" w:rsidRDefault="00006BFC" w:rsidP="00006BFC">
      <w:pPr>
        <w:rPr>
          <w:rFonts w:hint="eastAsia"/>
          <w:szCs w:val="21"/>
        </w:rPr>
      </w:pPr>
    </w:p>
    <w:p w:rsidR="00006BFC" w:rsidRPr="00CF4138" w:rsidRDefault="002E2380" w:rsidP="00006BFC">
      <w:pPr>
        <w:rPr>
          <w:rFonts w:hint="eastAsia"/>
          <w:szCs w:val="21"/>
        </w:rPr>
      </w:pPr>
      <w:r w:rsidRPr="00CF4138">
        <w:rPr>
          <w:rFonts w:hint="eastAsia"/>
          <w:szCs w:val="21"/>
        </w:rPr>
        <w:t>２</w:t>
      </w:r>
      <w:r w:rsidR="00DF0D6E">
        <w:rPr>
          <w:rFonts w:hint="eastAsia"/>
          <w:szCs w:val="21"/>
        </w:rPr>
        <w:t xml:space="preserve">　</w:t>
      </w:r>
      <w:r w:rsidRPr="00CF4138">
        <w:rPr>
          <w:rFonts w:hint="eastAsia"/>
          <w:szCs w:val="21"/>
        </w:rPr>
        <w:t>展示場所等</w:t>
      </w:r>
    </w:p>
    <w:p w:rsidR="002E2380" w:rsidRPr="00CF4138" w:rsidRDefault="00333C84" w:rsidP="002E2380">
      <w:pPr>
        <w:ind w:leftChars="114" w:left="231" w:firstLineChars="100" w:firstLine="202"/>
        <w:rPr>
          <w:rFonts w:hint="eastAsia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>技術展示</w:t>
      </w:r>
      <w:r w:rsidR="00E95FB2" w:rsidRPr="00CF4138">
        <w:rPr>
          <w:rFonts w:ascii="ＭＳ 明朝" w:hAnsi="ＭＳ 明朝" w:cs="ＭＳゴシック" w:hint="eastAsia"/>
          <w:kern w:val="0"/>
          <w:szCs w:val="21"/>
        </w:rPr>
        <w:t>のために</w:t>
      </w:r>
      <w:r w:rsidR="002E2380" w:rsidRPr="00CF4138">
        <w:rPr>
          <w:rFonts w:ascii="ＭＳ 明朝" w:hAnsi="ＭＳ 明朝" w:cs="ＭＳゴシック" w:hint="eastAsia"/>
          <w:kern w:val="0"/>
          <w:szCs w:val="21"/>
        </w:rPr>
        <w:t>提供する</w:t>
      </w:r>
      <w:r w:rsidR="00E95FB2" w:rsidRPr="00CF4138">
        <w:rPr>
          <w:rFonts w:ascii="ＭＳ 明朝" w:hAnsi="ＭＳ 明朝" w:cs="ＭＳゴシック" w:hint="eastAsia"/>
          <w:kern w:val="0"/>
          <w:szCs w:val="21"/>
        </w:rPr>
        <w:t>下水道</w:t>
      </w:r>
      <w:r w:rsidR="002E2380" w:rsidRPr="00CF4138">
        <w:rPr>
          <w:rFonts w:ascii="ＭＳ 明朝" w:hAnsi="ＭＳ 明朝" w:cs="ＭＳゴシック" w:hint="eastAsia"/>
          <w:kern w:val="0"/>
          <w:szCs w:val="21"/>
        </w:rPr>
        <w:t>施設</w:t>
      </w:r>
      <w:r w:rsidR="000D1E4A" w:rsidRPr="00CF4138">
        <w:rPr>
          <w:rFonts w:ascii="ＭＳ 明朝" w:hAnsi="ＭＳ 明朝" w:cs="ＭＳゴシック" w:hint="eastAsia"/>
          <w:kern w:val="0"/>
          <w:szCs w:val="21"/>
        </w:rPr>
        <w:t>（以下「対象施設」という。）</w:t>
      </w:r>
      <w:r w:rsidR="002E2380" w:rsidRPr="00CF4138">
        <w:rPr>
          <w:rFonts w:ascii="ＭＳ 明朝" w:hAnsi="ＭＳ 明朝" w:cs="ＭＳゴシック" w:hint="eastAsia"/>
          <w:kern w:val="0"/>
          <w:szCs w:val="21"/>
        </w:rPr>
        <w:t>は</w:t>
      </w:r>
      <w:r w:rsidR="00106094" w:rsidRPr="00CF4138">
        <w:rPr>
          <w:rFonts w:ascii="ＭＳ 明朝" w:hAnsi="ＭＳ 明朝" w:cs="ＭＳゴシック" w:hint="eastAsia"/>
          <w:kern w:val="0"/>
          <w:szCs w:val="21"/>
        </w:rPr>
        <w:t>、</w:t>
      </w:r>
      <w:r w:rsidR="00E95FB2" w:rsidRPr="00CF4138">
        <w:rPr>
          <w:rFonts w:ascii="ＭＳ 明朝" w:hAnsi="ＭＳ 明朝" w:cs="ＭＳゴシック" w:hint="eastAsia"/>
          <w:kern w:val="0"/>
          <w:szCs w:val="21"/>
        </w:rPr>
        <w:t>次に掲げるとおり</w:t>
      </w:r>
      <w:r w:rsidR="002E2380" w:rsidRPr="00CF4138">
        <w:rPr>
          <w:rFonts w:ascii="ＭＳ 明朝" w:hAnsi="ＭＳ 明朝" w:cs="ＭＳゴシック" w:hint="eastAsia"/>
          <w:kern w:val="0"/>
          <w:szCs w:val="21"/>
        </w:rPr>
        <w:t>とする。</w:t>
      </w:r>
    </w:p>
    <w:p w:rsidR="002E2380" w:rsidRPr="00CF4138" w:rsidRDefault="002E2380" w:rsidP="00162DE8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eastAsia"/>
          <w:szCs w:val="21"/>
        </w:rPr>
      </w:pPr>
      <w:r w:rsidRPr="00CF4138">
        <w:rPr>
          <w:rFonts w:hint="eastAsia"/>
          <w:szCs w:val="21"/>
        </w:rPr>
        <w:t>淡海環境プラザ（草津市矢橋町字帰帆</w:t>
      </w:r>
      <w:r w:rsidRPr="00CF4138">
        <w:rPr>
          <w:rFonts w:hint="eastAsia"/>
          <w:szCs w:val="21"/>
        </w:rPr>
        <w:t>2108</w:t>
      </w:r>
      <w:r w:rsidRPr="00CF4138">
        <w:rPr>
          <w:rFonts w:hint="eastAsia"/>
          <w:szCs w:val="21"/>
        </w:rPr>
        <w:t>番地）内展示スペース</w:t>
      </w:r>
    </w:p>
    <w:p w:rsidR="002E2380" w:rsidRPr="00CF4138" w:rsidRDefault="002E2380" w:rsidP="003A37FB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hint="eastAsia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>琵琶湖流域下水道各浄化センター処理施設</w:t>
      </w:r>
      <w:r w:rsidR="00333C84" w:rsidRPr="00CF4138">
        <w:rPr>
          <w:rFonts w:ascii="ＭＳ 明朝" w:hAnsi="ＭＳ 明朝" w:cs="ＭＳゴシック" w:hint="eastAsia"/>
          <w:kern w:val="0"/>
          <w:szCs w:val="21"/>
        </w:rPr>
        <w:t>のうち、下水道課長が認めるもの</w:t>
      </w:r>
    </w:p>
    <w:p w:rsidR="002E2380" w:rsidRPr="00CF4138" w:rsidRDefault="002E2380" w:rsidP="00333C84">
      <w:pPr>
        <w:rPr>
          <w:rFonts w:hint="eastAsia"/>
          <w:szCs w:val="21"/>
        </w:rPr>
      </w:pPr>
    </w:p>
    <w:p w:rsidR="00333C84" w:rsidRPr="00CF4138" w:rsidRDefault="00333C84" w:rsidP="00333C84">
      <w:pPr>
        <w:rPr>
          <w:rFonts w:hint="eastAsia"/>
          <w:szCs w:val="21"/>
        </w:rPr>
      </w:pPr>
      <w:r w:rsidRPr="00CF4138">
        <w:rPr>
          <w:rFonts w:hint="eastAsia"/>
          <w:szCs w:val="21"/>
        </w:rPr>
        <w:t>３</w:t>
      </w:r>
      <w:r w:rsidR="00DF0D6E">
        <w:rPr>
          <w:rFonts w:hint="eastAsia"/>
          <w:szCs w:val="21"/>
        </w:rPr>
        <w:t xml:space="preserve">　</w:t>
      </w:r>
      <w:r w:rsidRPr="00CF4138">
        <w:rPr>
          <w:rFonts w:hint="eastAsia"/>
          <w:szCs w:val="21"/>
        </w:rPr>
        <w:t>対象とする</w:t>
      </w:r>
      <w:r w:rsidR="003837A9" w:rsidRPr="00CF4138">
        <w:rPr>
          <w:rFonts w:hint="eastAsia"/>
          <w:szCs w:val="21"/>
        </w:rPr>
        <w:t>研究成果</w:t>
      </w:r>
      <w:r w:rsidRPr="00CF4138">
        <w:rPr>
          <w:rFonts w:hint="eastAsia"/>
          <w:szCs w:val="21"/>
        </w:rPr>
        <w:t>等</w:t>
      </w:r>
    </w:p>
    <w:p w:rsidR="00333C84" w:rsidRPr="00CF4138" w:rsidRDefault="00333C84" w:rsidP="00333C84">
      <w:pPr>
        <w:ind w:leftChars="114" w:left="231" w:firstLineChars="100" w:firstLine="202"/>
        <w:rPr>
          <w:rFonts w:ascii="ＭＳ 明朝" w:hAnsi="ＭＳ 明朝" w:hint="eastAsia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>技術展示の対象とする新技術等は以下のものとする。</w:t>
      </w:r>
    </w:p>
    <w:p w:rsidR="00333C84" w:rsidRPr="00CF4138" w:rsidRDefault="00333C84" w:rsidP="00333C84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hint="eastAsia"/>
          <w:szCs w:val="21"/>
        </w:rPr>
      </w:pPr>
      <w:r w:rsidRPr="00CF4138">
        <w:rPr>
          <w:rFonts w:ascii="ＭＳ 明朝" w:hAnsi="ＭＳ 明朝" w:hint="eastAsia"/>
          <w:szCs w:val="21"/>
        </w:rPr>
        <w:t>琵琶湖流域下水道</w:t>
      </w:r>
      <w:r w:rsidR="002E6094" w:rsidRPr="00CF4138">
        <w:rPr>
          <w:rFonts w:ascii="ＭＳ 明朝" w:hAnsi="ＭＳ 明朝" w:hint="eastAsia"/>
          <w:szCs w:val="21"/>
        </w:rPr>
        <w:t>およ</w:t>
      </w:r>
      <w:r w:rsidRPr="00CF4138">
        <w:rPr>
          <w:rFonts w:ascii="ＭＳ 明朝" w:hAnsi="ＭＳ 明朝" w:hint="eastAsia"/>
          <w:szCs w:val="21"/>
        </w:rPr>
        <w:t>び滋賀県の下水処理事業（単独公共下水道、農業集落排水処理施設等を含む。）の効率化、高度化</w:t>
      </w:r>
      <w:r w:rsidR="00CA039D" w:rsidRPr="00CF4138">
        <w:rPr>
          <w:rFonts w:ascii="ＭＳ 明朝" w:hAnsi="ＭＳ 明朝" w:hint="eastAsia"/>
          <w:szCs w:val="21"/>
        </w:rPr>
        <w:t>等</w:t>
      </w:r>
      <w:r w:rsidRPr="00CF4138">
        <w:rPr>
          <w:rFonts w:ascii="ＭＳ 明朝" w:hAnsi="ＭＳ 明朝" w:hint="eastAsia"/>
          <w:szCs w:val="21"/>
        </w:rPr>
        <w:t>を目的とするもの。</w:t>
      </w:r>
    </w:p>
    <w:p w:rsidR="00333C84" w:rsidRPr="00CF4138" w:rsidRDefault="00333C84" w:rsidP="00333C84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hint="eastAsia"/>
          <w:szCs w:val="21"/>
        </w:rPr>
      </w:pPr>
      <w:r w:rsidRPr="00CF4138">
        <w:rPr>
          <w:rFonts w:ascii="ＭＳ 明朝" w:hAnsi="ＭＳ 明朝" w:hint="eastAsia"/>
          <w:szCs w:val="21"/>
        </w:rPr>
        <w:t>琵琶湖</w:t>
      </w:r>
      <w:r w:rsidR="002E6094" w:rsidRPr="00CF4138">
        <w:rPr>
          <w:rFonts w:ascii="ＭＳ 明朝" w:hAnsi="ＭＳ 明朝" w:hint="eastAsia"/>
          <w:szCs w:val="21"/>
        </w:rPr>
        <w:t>その他の</w:t>
      </w:r>
      <w:r w:rsidRPr="00CF4138">
        <w:rPr>
          <w:rFonts w:ascii="ＭＳ 明朝" w:hAnsi="ＭＳ 明朝" w:hint="eastAsia"/>
          <w:szCs w:val="21"/>
        </w:rPr>
        <w:t>公共用水域の環境保全に係る技術に関するもの。</w:t>
      </w:r>
    </w:p>
    <w:p w:rsidR="00333C84" w:rsidRPr="00CF4138" w:rsidRDefault="00333C84" w:rsidP="00333C84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hAnsi="ＭＳ 明朝" w:hint="eastAsia"/>
          <w:szCs w:val="21"/>
        </w:rPr>
      </w:pPr>
      <w:r w:rsidRPr="00CF4138">
        <w:rPr>
          <w:rFonts w:ascii="ＭＳ 明朝" w:hAnsi="ＭＳ 明朝" w:hint="eastAsia"/>
          <w:szCs w:val="21"/>
        </w:rPr>
        <w:t>その他下水処理</w:t>
      </w:r>
      <w:r w:rsidR="002E6094" w:rsidRPr="00CF4138">
        <w:rPr>
          <w:rFonts w:ascii="ＭＳ 明朝" w:hAnsi="ＭＳ 明朝" w:hint="eastAsia"/>
          <w:szCs w:val="21"/>
        </w:rPr>
        <w:t>およ</w:t>
      </w:r>
      <w:r w:rsidRPr="00CF4138">
        <w:rPr>
          <w:rFonts w:ascii="ＭＳ 明朝" w:hAnsi="ＭＳ 明朝" w:hint="eastAsia"/>
          <w:szCs w:val="21"/>
        </w:rPr>
        <w:t>び環境保全に関するもので、下水道課長が認めるもの。</w:t>
      </w:r>
    </w:p>
    <w:p w:rsidR="0054600F" w:rsidRPr="00CF4138" w:rsidRDefault="0054600F" w:rsidP="00333C84">
      <w:pPr>
        <w:rPr>
          <w:rFonts w:hint="eastAsia"/>
          <w:szCs w:val="21"/>
        </w:rPr>
      </w:pPr>
    </w:p>
    <w:p w:rsidR="006F16CF" w:rsidRPr="00CF4138" w:rsidRDefault="006B3A43" w:rsidP="00291761">
      <w:pPr>
        <w:rPr>
          <w:rFonts w:hint="eastAsia"/>
          <w:szCs w:val="21"/>
        </w:rPr>
      </w:pPr>
      <w:r w:rsidRPr="00CF4138">
        <w:rPr>
          <w:rFonts w:hint="eastAsia"/>
          <w:szCs w:val="21"/>
        </w:rPr>
        <w:t>４</w:t>
      </w:r>
      <w:r w:rsidR="00DF0D6E">
        <w:rPr>
          <w:rFonts w:hint="eastAsia"/>
          <w:szCs w:val="21"/>
        </w:rPr>
        <w:t xml:space="preserve">　</w:t>
      </w:r>
      <w:r w:rsidRPr="00CF4138">
        <w:rPr>
          <w:rFonts w:hint="eastAsia"/>
          <w:szCs w:val="21"/>
        </w:rPr>
        <w:t>技術展示の</w:t>
      </w:r>
      <w:r w:rsidR="006F16CF" w:rsidRPr="00CF4138">
        <w:rPr>
          <w:rFonts w:ascii="ＭＳ 明朝" w:hAnsi="ＭＳ 明朝" w:hint="eastAsia"/>
          <w:szCs w:val="21"/>
        </w:rPr>
        <w:t>手続</w:t>
      </w:r>
      <w:r w:rsidRPr="00CF4138">
        <w:rPr>
          <w:rFonts w:ascii="ＭＳ 明朝" w:hAnsi="ＭＳ 明朝" w:hint="eastAsia"/>
          <w:szCs w:val="21"/>
        </w:rPr>
        <w:t xml:space="preserve">　</w:t>
      </w:r>
      <w:r w:rsidR="0037733E" w:rsidRPr="00CF4138">
        <w:rPr>
          <w:rFonts w:ascii="ＭＳ 明朝" w:hAnsi="ＭＳ 明朝" w:cs="ＭＳゴシック"/>
          <w:kern w:val="0"/>
          <w:szCs w:val="21"/>
        </w:rPr>
        <w:tab/>
      </w:r>
    </w:p>
    <w:p w:rsidR="006C4C5D" w:rsidRPr="00CF4138" w:rsidRDefault="006C4C5D" w:rsidP="00BC25DB">
      <w:pPr>
        <w:tabs>
          <w:tab w:val="left" w:pos="5454"/>
        </w:tabs>
        <w:autoSpaceDE w:val="0"/>
        <w:autoSpaceDN w:val="0"/>
        <w:adjustRightInd w:val="0"/>
        <w:ind w:leftChars="100" w:left="708" w:hangingChars="250" w:hanging="506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 xml:space="preserve">（１）　</w:t>
      </w:r>
      <w:r w:rsidR="000D1E4A" w:rsidRPr="00CF4138">
        <w:rPr>
          <w:rFonts w:ascii="ＭＳ 明朝" w:hAnsi="ＭＳ 明朝" w:cs="ＭＳゴシック" w:hint="eastAsia"/>
          <w:kern w:val="0"/>
          <w:szCs w:val="21"/>
        </w:rPr>
        <w:t>技術展示を希望す</w:t>
      </w:r>
      <w:r w:rsidRPr="00CF4138">
        <w:rPr>
          <w:rFonts w:ascii="ＭＳ 明朝" w:hAnsi="ＭＳ 明朝" w:cs="ＭＳゴシック" w:hint="eastAsia"/>
          <w:kern w:val="0"/>
          <w:szCs w:val="21"/>
        </w:rPr>
        <w:t>る者（以下「申請者」という。）は、申請書（別記様式１）を、</w:t>
      </w:r>
      <w:r w:rsidR="000D1E4A" w:rsidRPr="00CF4138">
        <w:rPr>
          <w:rFonts w:ascii="ＭＳ 明朝" w:hAnsi="ＭＳ 明朝" w:cs="ＭＳゴシック" w:hint="eastAsia"/>
          <w:kern w:val="0"/>
          <w:szCs w:val="21"/>
        </w:rPr>
        <w:t>公益財団法人淡海環境保全財団（以下「財団」という。）を経由して、</w:t>
      </w:r>
      <w:r w:rsidR="00286896" w:rsidRPr="00CF4138">
        <w:rPr>
          <w:rFonts w:ascii="ＭＳ 明朝" w:hAnsi="ＭＳ 明朝" w:cs="ＭＳゴシック" w:hint="eastAsia"/>
          <w:kern w:val="0"/>
          <w:szCs w:val="21"/>
        </w:rPr>
        <w:t>下水道課長</w:t>
      </w:r>
      <w:r w:rsidR="000D1E4A" w:rsidRPr="00CF4138">
        <w:rPr>
          <w:rFonts w:ascii="ＭＳ 明朝" w:hAnsi="ＭＳ 明朝" w:cs="ＭＳゴシック" w:hint="eastAsia"/>
          <w:kern w:val="0"/>
          <w:szCs w:val="21"/>
        </w:rPr>
        <w:t>に提出しなければなら</w:t>
      </w:r>
      <w:r w:rsidR="00772AAE">
        <w:rPr>
          <w:rFonts w:ascii="ＭＳ 明朝" w:hAnsi="ＭＳ 明朝" w:cs="ＭＳゴシック" w:hint="eastAsia"/>
          <w:kern w:val="0"/>
          <w:szCs w:val="21"/>
        </w:rPr>
        <w:t>な</w:t>
      </w:r>
      <w:r w:rsidR="000D1E4A" w:rsidRPr="00CF4138">
        <w:rPr>
          <w:rFonts w:ascii="ＭＳ 明朝" w:hAnsi="ＭＳ 明朝" w:cs="ＭＳゴシック" w:hint="eastAsia"/>
          <w:kern w:val="0"/>
          <w:szCs w:val="21"/>
        </w:rPr>
        <w:t>い。</w:t>
      </w:r>
    </w:p>
    <w:p w:rsidR="003A37FB" w:rsidRPr="00CF4138" w:rsidRDefault="00AB1B60" w:rsidP="0060513B">
      <w:pPr>
        <w:autoSpaceDE w:val="0"/>
        <w:autoSpaceDN w:val="0"/>
        <w:adjustRightInd w:val="0"/>
        <w:ind w:left="709" w:hangingChars="350" w:hanging="709"/>
        <w:jc w:val="left"/>
        <w:rPr>
          <w:rFonts w:ascii="ＭＳ 明朝" w:cs="ＭＳゴシック" w:hint="eastAsia"/>
          <w:kern w:val="0"/>
          <w:szCs w:val="21"/>
        </w:rPr>
      </w:pPr>
      <w:r w:rsidRPr="00CF4138">
        <w:rPr>
          <w:rFonts w:ascii="ＭＳ 明朝" w:cs="ＭＳゴシック" w:hint="eastAsia"/>
          <w:kern w:val="0"/>
          <w:szCs w:val="21"/>
        </w:rPr>
        <w:t xml:space="preserve">　（２）　財団は、前号の規定による申請書の提出があったときは、当該申請書の内容を確認し、</w:t>
      </w:r>
      <w:r w:rsidR="00772AAE" w:rsidRPr="00772AAE">
        <w:rPr>
          <w:rFonts w:ascii="ＭＳ 明朝" w:cs="ＭＳゴシック" w:hint="eastAsia"/>
          <w:kern w:val="0"/>
          <w:szCs w:val="21"/>
        </w:rPr>
        <w:t>琵琶湖流域下水道各浄化センター処理施設に展示を希望する</w:t>
      </w:r>
      <w:r w:rsidR="00772AAE">
        <w:rPr>
          <w:rFonts w:ascii="ＭＳ 明朝" w:cs="ＭＳゴシック" w:hint="eastAsia"/>
          <w:kern w:val="0"/>
          <w:szCs w:val="21"/>
        </w:rPr>
        <w:t>申請書については、その写しを</w:t>
      </w:r>
      <w:r w:rsidR="00772AAE">
        <w:rPr>
          <w:rFonts w:ascii="ＭＳ 明朝" w:hAnsi="ＭＳ 明朝" w:cs="ＭＳゴシック" w:hint="eastAsia"/>
          <w:kern w:val="0"/>
          <w:szCs w:val="21"/>
        </w:rPr>
        <w:t>対象施設を管轄する流域下水道事務所あて送付する</w:t>
      </w:r>
      <w:r w:rsidR="00605058">
        <w:rPr>
          <w:rFonts w:ascii="ＭＳ 明朝" w:hAnsi="ＭＳ 明朝" w:cs="ＭＳゴシック" w:hint="eastAsia"/>
          <w:kern w:val="0"/>
          <w:szCs w:val="21"/>
        </w:rPr>
        <w:t>ものとする</w:t>
      </w:r>
      <w:r w:rsidR="00772AAE">
        <w:rPr>
          <w:rFonts w:ascii="ＭＳ 明朝" w:hAnsi="ＭＳ 明朝" w:cs="ＭＳゴシック" w:hint="eastAsia"/>
          <w:kern w:val="0"/>
          <w:szCs w:val="21"/>
        </w:rPr>
        <w:t>。なお、</w:t>
      </w:r>
      <w:r w:rsidRPr="00CF4138">
        <w:rPr>
          <w:rFonts w:ascii="ＭＳ 明朝" w:cs="ＭＳゴシック" w:hint="eastAsia"/>
          <w:kern w:val="0"/>
          <w:szCs w:val="21"/>
        </w:rPr>
        <w:t>必要があると認めるときは、申請書を補正させ、または必要な助言を行うことができる。</w:t>
      </w:r>
    </w:p>
    <w:p w:rsidR="00AF01A0" w:rsidRPr="00646043" w:rsidRDefault="00AB1B60" w:rsidP="001A597E">
      <w:pPr>
        <w:pStyle w:val="a7"/>
        <w:autoSpaceDE w:val="0"/>
        <w:autoSpaceDN w:val="0"/>
        <w:adjustRightInd w:val="0"/>
        <w:ind w:leftChars="0" w:left="709" w:hangingChars="350" w:hanging="709"/>
        <w:jc w:val="left"/>
        <w:rPr>
          <w:rFonts w:ascii="ＭＳ 明朝" w:hAnsi="ＭＳ 明朝" w:cs="ＭＳゴシック" w:hint="eastAsia"/>
          <w:kern w:val="0"/>
          <w:szCs w:val="21"/>
          <w:u w:val="wave"/>
        </w:rPr>
      </w:pPr>
      <w:r w:rsidRPr="00CF4138">
        <w:rPr>
          <w:rFonts w:ascii="ＭＳ 明朝" w:cs="ＭＳゴシック" w:hint="eastAsia"/>
          <w:kern w:val="0"/>
          <w:szCs w:val="21"/>
        </w:rPr>
        <w:t xml:space="preserve">　（３）</w:t>
      </w:r>
      <w:r w:rsidR="00286896" w:rsidRPr="00CF4138">
        <w:rPr>
          <w:rFonts w:ascii="ＭＳ 明朝" w:hAnsi="ＭＳ 明朝" w:hint="eastAsia"/>
          <w:szCs w:val="21"/>
        </w:rPr>
        <w:t xml:space="preserve">　下水道課</w:t>
      </w:r>
      <w:r w:rsidR="00323902" w:rsidRPr="00CF4138">
        <w:rPr>
          <w:rFonts w:ascii="ＭＳ 明朝" w:hAnsi="ＭＳ 明朝" w:hint="eastAsia"/>
          <w:szCs w:val="21"/>
        </w:rPr>
        <w:t>長は、申請書の提出があったときは、その内容を審査し、技術展示</w:t>
      </w:r>
      <w:r w:rsidR="00C060F3">
        <w:rPr>
          <w:rFonts w:ascii="ＭＳ 明朝" w:hAnsi="ＭＳ 明朝" w:hint="eastAsia"/>
          <w:szCs w:val="21"/>
        </w:rPr>
        <w:t>を</w:t>
      </w:r>
      <w:r w:rsidR="00323902" w:rsidRPr="00CF4138">
        <w:rPr>
          <w:rFonts w:ascii="ＭＳ 明朝" w:hAnsi="ＭＳ 明朝" w:hint="eastAsia"/>
          <w:szCs w:val="21"/>
        </w:rPr>
        <w:t>認めるこ</w:t>
      </w:r>
      <w:r w:rsidRPr="00CF4138">
        <w:rPr>
          <w:rFonts w:ascii="ＭＳ 明朝" w:hAnsi="ＭＳ 明朝" w:hint="eastAsia"/>
          <w:szCs w:val="21"/>
        </w:rPr>
        <w:t>とが適当と認めるときは</w:t>
      </w:r>
      <w:r w:rsidR="00A7757B" w:rsidRPr="00CF4138">
        <w:rPr>
          <w:rFonts w:ascii="ＭＳ 明朝" w:hAnsi="ＭＳ 明朝" w:cs="ＭＳゴシック" w:hint="eastAsia"/>
          <w:kern w:val="0"/>
          <w:szCs w:val="21"/>
        </w:rPr>
        <w:t>技術展示</w:t>
      </w:r>
      <w:r w:rsidRPr="00CF4138">
        <w:rPr>
          <w:rFonts w:ascii="ＭＳ 明朝" w:hAnsi="ＭＳ 明朝" w:cs="ＭＳゴシック" w:hint="eastAsia"/>
          <w:kern w:val="0"/>
          <w:szCs w:val="21"/>
        </w:rPr>
        <w:t>承諾書（別</w:t>
      </w:r>
      <w:r w:rsidR="00A51DA4">
        <w:rPr>
          <w:rFonts w:ascii="ＭＳ 明朝" w:hAnsi="ＭＳ 明朝" w:cs="ＭＳゴシック" w:hint="eastAsia"/>
          <w:kern w:val="0"/>
          <w:szCs w:val="21"/>
        </w:rPr>
        <w:t>記様式１</w:t>
      </w:r>
      <w:r w:rsidRPr="00CF4138">
        <w:rPr>
          <w:rFonts w:ascii="ＭＳ 明朝" w:hAnsi="ＭＳ 明朝" w:cs="ＭＳゴシック" w:hint="eastAsia"/>
          <w:kern w:val="0"/>
          <w:szCs w:val="21"/>
        </w:rPr>
        <w:t>）により承諾し、適当でないと認めるときはその旨を申請者に通知するものとする。</w:t>
      </w:r>
    </w:p>
    <w:p w:rsidR="006F16CF" w:rsidRPr="00CF4138" w:rsidRDefault="000913E3" w:rsidP="00930117">
      <w:pPr>
        <w:pStyle w:val="a7"/>
        <w:autoSpaceDE w:val="0"/>
        <w:autoSpaceDN w:val="0"/>
        <w:adjustRightInd w:val="0"/>
        <w:ind w:leftChars="100" w:left="708" w:hangingChars="250" w:hanging="506"/>
        <w:jc w:val="left"/>
        <w:rPr>
          <w:rFonts w:ascii="ＭＳ 明朝" w:hAnsi="ＭＳ 明朝" w:cs="ＭＳゴシック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>（</w:t>
      </w:r>
      <w:r w:rsidR="00162DE8">
        <w:rPr>
          <w:rFonts w:ascii="ＭＳ 明朝" w:hAnsi="ＭＳ 明朝" w:cs="ＭＳゴシック" w:hint="eastAsia"/>
          <w:kern w:val="0"/>
          <w:szCs w:val="21"/>
        </w:rPr>
        <w:t>４</w:t>
      </w:r>
      <w:r w:rsidRPr="00CF4138">
        <w:rPr>
          <w:rFonts w:ascii="ＭＳ 明朝" w:hAnsi="ＭＳ 明朝" w:cs="ＭＳゴシック" w:hint="eastAsia"/>
          <w:kern w:val="0"/>
          <w:szCs w:val="21"/>
        </w:rPr>
        <w:t xml:space="preserve">）　</w:t>
      </w:r>
      <w:r w:rsidR="003844E5" w:rsidRPr="00CF4138">
        <w:rPr>
          <w:rFonts w:ascii="ＭＳ 明朝" w:hAnsi="ＭＳ 明朝" w:cs="ＭＳゴシック" w:hint="eastAsia"/>
          <w:kern w:val="0"/>
          <w:szCs w:val="21"/>
        </w:rPr>
        <w:t>展示者</w:t>
      </w:r>
      <w:r w:rsidR="006F16CF" w:rsidRPr="00CF4138">
        <w:rPr>
          <w:rFonts w:ascii="ＭＳ 明朝" w:hAnsi="ＭＳ 明朝" w:cs="ＭＳゴシック" w:hint="eastAsia"/>
          <w:kern w:val="0"/>
          <w:szCs w:val="21"/>
        </w:rPr>
        <w:t>は、</w:t>
      </w:r>
      <w:r w:rsidR="00ED2DEB" w:rsidRPr="00CF4138">
        <w:rPr>
          <w:rFonts w:ascii="ＭＳ 明朝" w:hAnsi="ＭＳ 明朝" w:hint="eastAsia"/>
          <w:szCs w:val="21"/>
        </w:rPr>
        <w:t>技術展示を行うための設備、製品、パネル、映像装置等（以下「設備等」という。）の</w:t>
      </w:r>
      <w:r w:rsidR="006F16CF" w:rsidRPr="00CF4138">
        <w:rPr>
          <w:rFonts w:ascii="ＭＳ 明朝" w:hAnsi="ＭＳ 明朝" w:hint="eastAsia"/>
          <w:szCs w:val="21"/>
        </w:rPr>
        <w:t>設置等</w:t>
      </w:r>
      <w:r w:rsidR="00DD7561" w:rsidRPr="00CF4138">
        <w:rPr>
          <w:rFonts w:ascii="ＭＳ 明朝" w:hAnsi="ＭＳ 明朝" w:hint="eastAsia"/>
          <w:szCs w:val="21"/>
        </w:rPr>
        <w:t>をしようとするときは</w:t>
      </w:r>
      <w:r w:rsidR="006F16CF" w:rsidRPr="00CF4138">
        <w:rPr>
          <w:rFonts w:ascii="ＭＳ 明朝" w:hAnsi="ＭＳ 明朝" w:hint="eastAsia"/>
          <w:szCs w:val="21"/>
        </w:rPr>
        <w:t>、</w:t>
      </w:r>
      <w:r w:rsidR="00DD7561" w:rsidRPr="00CF4138">
        <w:rPr>
          <w:rFonts w:ascii="ＭＳ 明朝" w:hAnsi="ＭＳ 明朝" w:hint="eastAsia"/>
          <w:szCs w:val="21"/>
        </w:rPr>
        <w:t>あらかじめ、</w:t>
      </w:r>
      <w:r w:rsidR="006B28C3" w:rsidRPr="00CF4138">
        <w:rPr>
          <w:rFonts w:ascii="ＭＳ 明朝" w:hAnsi="ＭＳ 明朝" w:hint="eastAsia"/>
          <w:szCs w:val="21"/>
        </w:rPr>
        <w:t>財団</w:t>
      </w:r>
      <w:r w:rsidR="006F16CF" w:rsidRPr="00CF4138">
        <w:rPr>
          <w:rFonts w:ascii="ＭＳ 明朝" w:hAnsi="ＭＳ 明朝" w:cs="ＭＳゴシック" w:hint="eastAsia"/>
          <w:kern w:val="0"/>
          <w:szCs w:val="21"/>
        </w:rPr>
        <w:t>と協議し、</w:t>
      </w:r>
      <w:r w:rsidR="00ED2DEB" w:rsidRPr="00CF4138">
        <w:rPr>
          <w:rFonts w:ascii="ＭＳ 明朝" w:hAnsi="ＭＳ 明朝" w:cs="ＭＳゴシック" w:hint="eastAsia"/>
          <w:kern w:val="0"/>
          <w:szCs w:val="21"/>
        </w:rPr>
        <w:t>設備</w:t>
      </w:r>
      <w:r w:rsidR="006F16CF" w:rsidRPr="00CF4138">
        <w:rPr>
          <w:rFonts w:ascii="ＭＳ 明朝" w:hAnsi="ＭＳ 明朝" w:cs="ＭＳゴシック" w:hint="eastAsia"/>
          <w:kern w:val="0"/>
          <w:szCs w:val="21"/>
        </w:rPr>
        <w:t>等の設置を行うときは、</w:t>
      </w:r>
      <w:r w:rsidR="00ED2DEB" w:rsidRPr="00CF4138">
        <w:rPr>
          <w:rFonts w:ascii="ＭＳ 明朝" w:hAnsi="ＭＳ 明朝" w:cs="ＭＳゴシック" w:hint="eastAsia"/>
          <w:kern w:val="0"/>
          <w:szCs w:val="21"/>
        </w:rPr>
        <w:t>環境プラザ</w:t>
      </w:r>
      <w:r w:rsidR="006F16CF" w:rsidRPr="00CF4138">
        <w:rPr>
          <w:rFonts w:ascii="ＭＳ 明朝" w:hAnsi="ＭＳ 明朝" w:cs="ＭＳゴシック" w:hint="eastAsia"/>
          <w:kern w:val="0"/>
          <w:szCs w:val="21"/>
        </w:rPr>
        <w:t>職員の立ち会いの下で作業を行うものとする。</w:t>
      </w:r>
    </w:p>
    <w:p w:rsidR="00333C84" w:rsidRPr="00CF4138" w:rsidRDefault="00333C84" w:rsidP="0054600F">
      <w:pPr>
        <w:rPr>
          <w:rFonts w:hint="eastAsia"/>
          <w:szCs w:val="21"/>
        </w:rPr>
      </w:pPr>
    </w:p>
    <w:p w:rsidR="00ED2DEB" w:rsidRPr="00CF4138" w:rsidRDefault="007F20E8" w:rsidP="00ED2DEB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lastRenderedPageBreak/>
        <w:t>５</w:t>
      </w:r>
      <w:r w:rsidR="00DF0D6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ED2DEB" w:rsidRPr="00CF4138">
        <w:rPr>
          <w:rFonts w:ascii="ＭＳ 明朝" w:hAnsi="ＭＳ 明朝" w:cs="ＭＳゴシック" w:hint="eastAsia"/>
          <w:kern w:val="0"/>
          <w:szCs w:val="21"/>
        </w:rPr>
        <w:t>技術展示の</w:t>
      </w:r>
      <w:r w:rsidR="00201D5A" w:rsidRPr="00CF4138">
        <w:rPr>
          <w:rFonts w:ascii="ＭＳ 明朝" w:hAnsi="ＭＳ 明朝" w:cs="ＭＳゴシック" w:hint="eastAsia"/>
          <w:kern w:val="0"/>
          <w:szCs w:val="21"/>
        </w:rPr>
        <w:t>承諾の基準</w:t>
      </w:r>
      <w:r w:rsidR="00166398" w:rsidRPr="00CF4138">
        <w:rPr>
          <w:rFonts w:ascii="ＭＳ 明朝" w:hAnsi="ＭＳ 明朝" w:cs="ＭＳゴシック" w:hint="eastAsia"/>
          <w:kern w:val="0"/>
          <w:szCs w:val="21"/>
        </w:rPr>
        <w:t>およ</w:t>
      </w:r>
      <w:r w:rsidR="00ED2DEB" w:rsidRPr="00CF4138">
        <w:rPr>
          <w:rFonts w:ascii="ＭＳ 明朝" w:hAnsi="ＭＳ 明朝" w:cs="ＭＳゴシック" w:hint="eastAsia"/>
          <w:kern w:val="0"/>
          <w:szCs w:val="21"/>
        </w:rPr>
        <w:t>び提供の中止</w:t>
      </w:r>
    </w:p>
    <w:p w:rsidR="00ED2DEB" w:rsidRPr="00CF4138" w:rsidRDefault="00F97268" w:rsidP="002F41F7">
      <w:pPr>
        <w:autoSpaceDE w:val="0"/>
        <w:autoSpaceDN w:val="0"/>
        <w:adjustRightInd w:val="0"/>
        <w:ind w:leftChars="100" w:left="708" w:hangingChars="250" w:hanging="506"/>
        <w:jc w:val="left"/>
        <w:rPr>
          <w:rFonts w:ascii="ＭＳ 明朝" w:hAnsi="ＭＳ 明朝" w:cs="ＭＳゴシック" w:hint="eastAsia"/>
          <w:strike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>（１）</w:t>
      </w:r>
      <w:r w:rsidR="002F41F7">
        <w:rPr>
          <w:rFonts w:ascii="ＭＳ 明朝" w:hAnsi="ＭＳ 明朝" w:cs="ＭＳゴシック" w:hint="eastAsia"/>
          <w:kern w:val="0"/>
          <w:szCs w:val="21"/>
        </w:rPr>
        <w:t xml:space="preserve"> </w:t>
      </w:r>
      <w:r w:rsidR="00ED2DEB" w:rsidRPr="00CF4138">
        <w:rPr>
          <w:rFonts w:ascii="ＭＳ 明朝" w:hAnsi="ＭＳ 明朝" w:cs="ＭＳゴシック" w:hint="eastAsia"/>
          <w:kern w:val="0"/>
          <w:szCs w:val="21"/>
        </w:rPr>
        <w:t>下水道課長は、</w:t>
      </w:r>
      <w:r w:rsidRPr="00CF4138">
        <w:rPr>
          <w:rFonts w:ascii="ＭＳ 明朝" w:hAnsi="ＭＳ 明朝" w:cs="ＭＳゴシック" w:hint="eastAsia"/>
          <w:kern w:val="0"/>
          <w:szCs w:val="21"/>
        </w:rPr>
        <w:t>申請の内容が次に掲げる</w:t>
      </w:r>
      <w:r w:rsidR="00ED2DEB" w:rsidRPr="00CF4138">
        <w:rPr>
          <w:rFonts w:ascii="ＭＳ 明朝" w:hAnsi="ＭＳ 明朝" w:cs="ＭＳゴシック" w:hint="eastAsia"/>
          <w:kern w:val="0"/>
          <w:szCs w:val="21"/>
        </w:rPr>
        <w:t>要件に該当するとき</w:t>
      </w:r>
      <w:r w:rsidRPr="00CF4138">
        <w:rPr>
          <w:rFonts w:ascii="ＭＳ 明朝" w:hAnsi="ＭＳ 明朝" w:cs="ＭＳゴシック" w:hint="eastAsia"/>
          <w:kern w:val="0"/>
          <w:szCs w:val="21"/>
        </w:rPr>
        <w:t>は</w:t>
      </w:r>
      <w:r w:rsidR="00ED2DEB" w:rsidRPr="00CF4138">
        <w:rPr>
          <w:rFonts w:ascii="ＭＳ 明朝" w:hAnsi="ＭＳ 明朝" w:cs="ＭＳゴシック" w:hint="eastAsia"/>
          <w:kern w:val="0"/>
          <w:szCs w:val="21"/>
        </w:rPr>
        <w:t>、技術展示を不承諾とするものとする。</w:t>
      </w:r>
    </w:p>
    <w:p w:rsidR="00821AD3" w:rsidRPr="00CF4138" w:rsidRDefault="00F97268" w:rsidP="00F97268">
      <w:pPr>
        <w:pStyle w:val="a7"/>
        <w:autoSpaceDE w:val="0"/>
        <w:autoSpaceDN w:val="0"/>
        <w:adjustRightInd w:val="0"/>
        <w:ind w:leftChars="0" w:left="607" w:hangingChars="300" w:hanging="607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 xml:space="preserve">     ア　</w:t>
      </w:r>
      <w:r w:rsidR="00ED2DEB" w:rsidRPr="00CF4138">
        <w:rPr>
          <w:rFonts w:ascii="ＭＳ 明朝" w:hAnsi="ＭＳ 明朝" w:cs="ＭＳゴシック" w:hint="eastAsia"/>
          <w:kern w:val="0"/>
          <w:szCs w:val="21"/>
        </w:rPr>
        <w:t>技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術展示の内容が</w:t>
      </w:r>
      <w:r w:rsidR="00ED2DEB" w:rsidRPr="00CF4138">
        <w:rPr>
          <w:rFonts w:ascii="ＭＳ 明朝" w:hAnsi="ＭＳ 明朝" w:cs="ＭＳゴシック" w:hint="eastAsia"/>
          <w:kern w:val="0"/>
          <w:szCs w:val="21"/>
        </w:rPr>
        <w:t>、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第３項</w:t>
      </w:r>
      <w:r w:rsidRPr="00CF4138">
        <w:rPr>
          <w:rFonts w:ascii="ＭＳ 明朝" w:hAnsi="ＭＳ 明朝" w:cs="ＭＳゴシック" w:hint="eastAsia"/>
          <w:kern w:val="0"/>
          <w:szCs w:val="21"/>
        </w:rPr>
        <w:t>各号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に</w:t>
      </w:r>
      <w:r w:rsidRPr="00CF4138">
        <w:rPr>
          <w:rFonts w:ascii="ＭＳ 明朝" w:hAnsi="ＭＳ 明朝" w:cs="ＭＳゴシック" w:hint="eastAsia"/>
          <w:kern w:val="0"/>
          <w:szCs w:val="21"/>
        </w:rPr>
        <w:t>該当しない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と認め</w:t>
      </w:r>
      <w:r w:rsidRPr="00CF4138">
        <w:rPr>
          <w:rFonts w:ascii="ＭＳ 明朝" w:hAnsi="ＭＳ 明朝" w:cs="ＭＳゴシック" w:hint="eastAsia"/>
          <w:kern w:val="0"/>
          <w:szCs w:val="21"/>
        </w:rPr>
        <w:t>る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とき</w:t>
      </w:r>
      <w:r w:rsidR="005C3B64" w:rsidRPr="00CF4138">
        <w:rPr>
          <w:rFonts w:ascii="ＭＳ 明朝" w:hAnsi="ＭＳ 明朝" w:cs="ＭＳゴシック" w:hint="eastAsia"/>
          <w:kern w:val="0"/>
          <w:szCs w:val="21"/>
        </w:rPr>
        <w:t>。</w:t>
      </w:r>
    </w:p>
    <w:p w:rsidR="00ED2DEB" w:rsidRPr="00CF4138" w:rsidRDefault="00F97268" w:rsidP="00F97268">
      <w:pPr>
        <w:pStyle w:val="a7"/>
        <w:autoSpaceDE w:val="0"/>
        <w:autoSpaceDN w:val="0"/>
        <w:adjustRightInd w:val="0"/>
        <w:ind w:leftChars="201" w:left="709" w:hangingChars="149" w:hanging="302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 xml:space="preserve"> イ  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技術展示の内容が、単なる企業のＰＲ等、琵琶湖流域下水道新技術開発等支援事業の趣旨に</w:t>
      </w:r>
      <w:r w:rsidR="005C3B64" w:rsidRPr="00CF4138">
        <w:rPr>
          <w:rFonts w:ascii="ＭＳ 明朝" w:hAnsi="ＭＳ 明朝" w:cs="ＭＳゴシック" w:hint="eastAsia"/>
          <w:kern w:val="0"/>
          <w:szCs w:val="21"/>
        </w:rPr>
        <w:t>合致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しないと認めるとき</w:t>
      </w:r>
      <w:r w:rsidR="005C3B64" w:rsidRPr="00CF4138">
        <w:rPr>
          <w:rFonts w:ascii="ＭＳ 明朝" w:hAnsi="ＭＳ 明朝" w:cs="ＭＳゴシック" w:hint="eastAsia"/>
          <w:kern w:val="0"/>
          <w:szCs w:val="21"/>
        </w:rPr>
        <w:t>。</w:t>
      </w:r>
    </w:p>
    <w:p w:rsidR="00ED2DEB" w:rsidRPr="00CF4138" w:rsidRDefault="006F6EDC" w:rsidP="006F6EDC">
      <w:pPr>
        <w:pStyle w:val="a7"/>
        <w:autoSpaceDE w:val="0"/>
        <w:autoSpaceDN w:val="0"/>
        <w:adjustRightInd w:val="0"/>
        <w:ind w:leftChars="201" w:left="709" w:hangingChars="149" w:hanging="302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 xml:space="preserve"> ウ  技術展示の方法に不備がある場合等で、淡海環境プラザの施設およ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び館内の環境</w:t>
      </w:r>
      <w:r w:rsidR="009F1C24">
        <w:rPr>
          <w:rFonts w:ascii="ＭＳ 明朝" w:hAnsi="ＭＳ 明朝" w:cs="ＭＳゴシック" w:hint="eastAsia"/>
          <w:kern w:val="0"/>
          <w:szCs w:val="21"/>
        </w:rPr>
        <w:t>ならびに各浄化センターの運営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に支障が発生する</w:t>
      </w:r>
      <w:r w:rsidR="009F1C24">
        <w:rPr>
          <w:rFonts w:ascii="ＭＳ 明朝" w:hAnsi="ＭＳ 明朝" w:cs="ＭＳゴシック" w:hint="eastAsia"/>
          <w:kern w:val="0"/>
          <w:szCs w:val="21"/>
        </w:rPr>
        <w:t>おそ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れがあるとき</w:t>
      </w:r>
      <w:r w:rsidR="005C3B64" w:rsidRPr="00CF4138">
        <w:rPr>
          <w:rFonts w:ascii="ＭＳ 明朝" w:hAnsi="ＭＳ 明朝" w:cs="ＭＳゴシック" w:hint="eastAsia"/>
          <w:kern w:val="0"/>
          <w:szCs w:val="21"/>
        </w:rPr>
        <w:t>。</w:t>
      </w:r>
    </w:p>
    <w:p w:rsidR="00ED2DEB" w:rsidRPr="00CF4138" w:rsidRDefault="007F20E8" w:rsidP="007F20E8">
      <w:pPr>
        <w:pStyle w:val="a7"/>
        <w:autoSpaceDE w:val="0"/>
        <w:autoSpaceDN w:val="0"/>
        <w:adjustRightInd w:val="0"/>
        <w:ind w:leftChars="0" w:left="42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 xml:space="preserve"> エ　</w:t>
      </w:r>
      <w:r w:rsidR="00ED2DEB" w:rsidRPr="00CF4138">
        <w:rPr>
          <w:rFonts w:ascii="ＭＳ 明朝" w:hAnsi="ＭＳ 明朝" w:cs="ＭＳゴシック" w:hint="eastAsia"/>
          <w:kern w:val="0"/>
          <w:szCs w:val="21"/>
        </w:rPr>
        <w:t>その他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技術展示</w:t>
      </w:r>
      <w:r w:rsidR="00ED2DEB" w:rsidRPr="00CF4138">
        <w:rPr>
          <w:rFonts w:ascii="ＭＳ 明朝" w:hAnsi="ＭＳ 明朝" w:cs="ＭＳゴシック" w:hint="eastAsia"/>
          <w:kern w:val="0"/>
          <w:szCs w:val="21"/>
        </w:rPr>
        <w:t>の内容等において、著しく公共の利益に反すると判断されるとき。</w:t>
      </w:r>
    </w:p>
    <w:p w:rsidR="00ED2DEB" w:rsidRPr="00CF4138" w:rsidRDefault="005327BB" w:rsidP="005327BB">
      <w:pPr>
        <w:autoSpaceDE w:val="0"/>
        <w:autoSpaceDN w:val="0"/>
        <w:adjustRightInd w:val="0"/>
        <w:ind w:left="709" w:hangingChars="350" w:hanging="709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 xml:space="preserve">　（２）　下水道課長は、技術展示を承諾した後、利用者が前号アからエまでのいずれかに該当すると認めたときは、展示者に対し改善を指示するものとし、改善がなされないときは、技術展示を中止させることができる。</w:t>
      </w:r>
    </w:p>
    <w:p w:rsidR="005327BB" w:rsidRPr="00CF4138" w:rsidRDefault="005327BB" w:rsidP="005327BB">
      <w:pPr>
        <w:autoSpaceDE w:val="0"/>
        <w:autoSpaceDN w:val="0"/>
        <w:adjustRightInd w:val="0"/>
        <w:ind w:left="709" w:hangingChars="350" w:hanging="709"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ED2DEB" w:rsidRPr="00CF4138" w:rsidRDefault="007F20E8" w:rsidP="00ED2DEB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>６</w:t>
      </w:r>
      <w:r w:rsidR="00DF0D6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技術展示</w:t>
      </w:r>
      <w:r w:rsidR="00ED2DEB" w:rsidRPr="00CF4138">
        <w:rPr>
          <w:rFonts w:ascii="ＭＳ 明朝" w:hAnsi="ＭＳ 明朝" w:cs="ＭＳゴシック" w:hint="eastAsia"/>
          <w:kern w:val="0"/>
          <w:szCs w:val="21"/>
        </w:rPr>
        <w:t>の期間</w:t>
      </w:r>
    </w:p>
    <w:p w:rsidR="0054600F" w:rsidRPr="00CF4138" w:rsidRDefault="00407DB5" w:rsidP="00821AD3">
      <w:pPr>
        <w:autoSpaceDE w:val="0"/>
        <w:autoSpaceDN w:val="0"/>
        <w:adjustRightInd w:val="0"/>
        <w:ind w:leftChars="100" w:left="202" w:firstLineChars="100" w:firstLine="202"/>
        <w:jc w:val="left"/>
        <w:rPr>
          <w:rFonts w:hint="eastAsia"/>
          <w:szCs w:val="21"/>
        </w:rPr>
      </w:pPr>
      <w:r w:rsidRPr="00CF4138">
        <w:rPr>
          <w:rFonts w:hint="eastAsia"/>
          <w:szCs w:val="21"/>
        </w:rPr>
        <w:t>技術展示</w:t>
      </w:r>
      <w:r w:rsidR="00ED2DEB" w:rsidRPr="00CF4138">
        <w:rPr>
          <w:rFonts w:hint="eastAsia"/>
          <w:szCs w:val="21"/>
        </w:rPr>
        <w:t>の期間は、１年</w:t>
      </w:r>
      <w:r w:rsidRPr="00CF4138">
        <w:rPr>
          <w:rFonts w:hint="eastAsia"/>
          <w:szCs w:val="21"/>
        </w:rPr>
        <w:t>以内</w:t>
      </w:r>
      <w:r w:rsidR="00821AD3" w:rsidRPr="00CF4138">
        <w:rPr>
          <w:rFonts w:hint="eastAsia"/>
          <w:szCs w:val="21"/>
        </w:rPr>
        <w:t>とする</w:t>
      </w:r>
      <w:r w:rsidR="00ED2DEB" w:rsidRPr="00CF4138">
        <w:rPr>
          <w:rFonts w:hint="eastAsia"/>
          <w:szCs w:val="21"/>
        </w:rPr>
        <w:t>。ただし、</w:t>
      </w:r>
      <w:r w:rsidR="00821AD3" w:rsidRPr="00CF4138">
        <w:rPr>
          <w:rFonts w:hint="eastAsia"/>
          <w:szCs w:val="21"/>
        </w:rPr>
        <w:t>特別の理由がある</w:t>
      </w:r>
      <w:r w:rsidRPr="00CF4138">
        <w:rPr>
          <w:rFonts w:hint="eastAsia"/>
          <w:szCs w:val="21"/>
        </w:rPr>
        <w:t>場合</w:t>
      </w:r>
      <w:r w:rsidR="00821AD3" w:rsidRPr="00CF4138">
        <w:rPr>
          <w:rFonts w:hint="eastAsia"/>
          <w:szCs w:val="21"/>
        </w:rPr>
        <w:t>で</w:t>
      </w:r>
      <w:r w:rsidR="00D85599">
        <w:rPr>
          <w:rFonts w:hint="eastAsia"/>
          <w:szCs w:val="21"/>
        </w:rPr>
        <w:t>下水道課長</w:t>
      </w:r>
      <w:r w:rsidR="00ED2DEB" w:rsidRPr="00CF4138">
        <w:rPr>
          <w:rFonts w:hint="eastAsia"/>
          <w:szCs w:val="21"/>
        </w:rPr>
        <w:t>の承認を受けた場合は、この限りでない。</w:t>
      </w:r>
    </w:p>
    <w:p w:rsidR="0065099D" w:rsidRPr="00CF4138" w:rsidRDefault="0065099D" w:rsidP="0065099D">
      <w:pPr>
        <w:rPr>
          <w:rFonts w:hint="eastAsia"/>
          <w:szCs w:val="21"/>
        </w:rPr>
      </w:pPr>
    </w:p>
    <w:p w:rsidR="00821AD3" w:rsidRPr="00CF4138" w:rsidRDefault="00D95627" w:rsidP="00821AD3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>７</w:t>
      </w:r>
      <w:r w:rsidR="00DF0D6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費用負担</w:t>
      </w:r>
    </w:p>
    <w:p w:rsidR="00522BC3" w:rsidRPr="00646043" w:rsidRDefault="00A713E5" w:rsidP="00932DF1">
      <w:pPr>
        <w:autoSpaceDE w:val="0"/>
        <w:autoSpaceDN w:val="0"/>
        <w:adjustRightInd w:val="0"/>
        <w:ind w:leftChars="100" w:left="607" w:hangingChars="200" w:hanging="405"/>
        <w:jc w:val="left"/>
        <w:rPr>
          <w:rFonts w:ascii="ＭＳ 明朝" w:hAnsi="ＭＳ 明朝" w:cs="ＭＳゴシック" w:hint="eastAsia"/>
          <w:kern w:val="0"/>
          <w:szCs w:val="21"/>
          <w:u w:val="wave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 xml:space="preserve">（１）　</w:t>
      </w:r>
      <w:r w:rsidR="00BE083A" w:rsidRPr="00CF4138">
        <w:rPr>
          <w:rFonts w:ascii="ＭＳ 明朝" w:hAnsi="ＭＳ 明朝" w:cs="ＭＳゴシック" w:hint="eastAsia"/>
          <w:kern w:val="0"/>
          <w:szCs w:val="21"/>
        </w:rPr>
        <w:t>技術展示のための設備等の設置、撤去および日常管理に係る費用は</w:t>
      </w:r>
      <w:r w:rsidR="002352D9" w:rsidRPr="00CF4138">
        <w:rPr>
          <w:rFonts w:ascii="ＭＳ 明朝" w:hAnsi="ＭＳ 明朝" w:cs="ＭＳゴシック" w:hint="eastAsia"/>
          <w:kern w:val="0"/>
          <w:szCs w:val="21"/>
        </w:rPr>
        <w:t>、</w:t>
      </w:r>
      <w:r w:rsidR="00D96388" w:rsidRPr="00CF4138">
        <w:rPr>
          <w:rFonts w:ascii="ＭＳ 明朝" w:hAnsi="ＭＳ 明朝" w:cs="ＭＳゴシック" w:hint="eastAsia"/>
          <w:kern w:val="0"/>
          <w:szCs w:val="21"/>
        </w:rPr>
        <w:t>展示者</w:t>
      </w:r>
      <w:r w:rsidR="00BE083A" w:rsidRPr="00CF4138">
        <w:rPr>
          <w:rFonts w:ascii="ＭＳ 明朝" w:hAnsi="ＭＳ 明朝" w:cs="ＭＳゴシック" w:hint="eastAsia"/>
          <w:kern w:val="0"/>
          <w:szCs w:val="21"/>
        </w:rPr>
        <w:t>が負担する。</w:t>
      </w:r>
    </w:p>
    <w:p w:rsidR="00821AD3" w:rsidRPr="00CF4138" w:rsidRDefault="00522BC3" w:rsidP="00504526">
      <w:pPr>
        <w:autoSpaceDE w:val="0"/>
        <w:autoSpaceDN w:val="0"/>
        <w:adjustRightInd w:val="0"/>
        <w:ind w:leftChars="100" w:left="1012" w:hangingChars="400" w:hanging="81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>（</w:t>
      </w:r>
      <w:r w:rsidR="00162DE8">
        <w:rPr>
          <w:rFonts w:ascii="ＭＳ 明朝" w:hAnsi="ＭＳ 明朝" w:cs="ＭＳゴシック" w:hint="eastAsia"/>
          <w:kern w:val="0"/>
          <w:szCs w:val="21"/>
        </w:rPr>
        <w:t>２</w:t>
      </w:r>
      <w:r w:rsidRPr="00CF4138">
        <w:rPr>
          <w:rFonts w:ascii="ＭＳ 明朝" w:hAnsi="ＭＳ 明朝" w:cs="ＭＳゴシック" w:hint="eastAsia"/>
          <w:kern w:val="0"/>
          <w:szCs w:val="21"/>
        </w:rPr>
        <w:t xml:space="preserve">）　</w:t>
      </w:r>
      <w:r w:rsidR="00072D5D" w:rsidRPr="00CF4138">
        <w:rPr>
          <w:rFonts w:ascii="ＭＳ 明朝" w:hAnsi="ＭＳ 明朝" w:cs="ＭＳゴシック" w:hint="eastAsia"/>
          <w:kern w:val="0"/>
          <w:szCs w:val="21"/>
        </w:rPr>
        <w:t>淡海環境プラザ</w:t>
      </w:r>
      <w:r w:rsidRPr="00CF4138">
        <w:rPr>
          <w:rFonts w:ascii="ＭＳ 明朝" w:hAnsi="ＭＳ 明朝" w:cs="ＭＳゴシック" w:hint="eastAsia"/>
          <w:kern w:val="0"/>
          <w:szCs w:val="21"/>
        </w:rPr>
        <w:t>の</w:t>
      </w:r>
      <w:r w:rsidR="00072D5D" w:rsidRPr="00CF4138">
        <w:rPr>
          <w:rFonts w:ascii="ＭＳ 明朝" w:hAnsi="ＭＳ 明朝" w:cs="ＭＳゴシック" w:hint="eastAsia"/>
          <w:kern w:val="0"/>
          <w:szCs w:val="21"/>
        </w:rPr>
        <w:t>施設利用に係る共益費の負担については、環境プラザと協議して決定する。</w:t>
      </w:r>
    </w:p>
    <w:p w:rsidR="00BE083A" w:rsidRPr="00CF4138" w:rsidRDefault="00BE083A" w:rsidP="00821AD3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821AD3" w:rsidRPr="00CF4138" w:rsidRDefault="00D96388" w:rsidP="00821AD3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>８</w:t>
      </w:r>
      <w:r w:rsidR="00DF0D6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損害賠償</w:t>
      </w:r>
    </w:p>
    <w:p w:rsidR="00821AD3" w:rsidRPr="00CF4138" w:rsidRDefault="00C95358" w:rsidP="00821AD3">
      <w:pPr>
        <w:autoSpaceDE w:val="0"/>
        <w:autoSpaceDN w:val="0"/>
        <w:adjustRightInd w:val="0"/>
        <w:ind w:leftChars="100" w:left="202" w:firstLineChars="100" w:firstLine="202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>展示者は、</w:t>
      </w:r>
      <w:r w:rsidR="00072D5D" w:rsidRPr="00CF4138">
        <w:rPr>
          <w:rFonts w:ascii="ＭＳ 明朝" w:hAnsi="ＭＳ 明朝" w:cs="ＭＳゴシック" w:hint="eastAsia"/>
          <w:kern w:val="0"/>
          <w:szCs w:val="21"/>
        </w:rPr>
        <w:t>技術展示を行うことにより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第三者に損害を与えたときは、</w:t>
      </w:r>
      <w:r w:rsidRPr="00CF4138">
        <w:rPr>
          <w:rFonts w:ascii="ＭＳ 明朝" w:hAnsi="ＭＳ 明朝" w:cs="ＭＳゴシック" w:hint="eastAsia"/>
          <w:kern w:val="0"/>
          <w:szCs w:val="21"/>
        </w:rPr>
        <w:t>展示者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がその責任を負うものとする。ただし、</w:t>
      </w:r>
      <w:r w:rsidRPr="00CF4138">
        <w:rPr>
          <w:rFonts w:ascii="ＭＳ 明朝" w:hAnsi="ＭＳ 明朝" w:cs="ＭＳゴシック" w:hint="eastAsia"/>
          <w:kern w:val="0"/>
          <w:szCs w:val="21"/>
        </w:rPr>
        <w:t>展示者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の責に帰することが</w:t>
      </w:r>
      <w:r w:rsidRPr="00CF4138">
        <w:rPr>
          <w:rFonts w:ascii="ＭＳ 明朝" w:hAnsi="ＭＳ 明朝" w:cs="ＭＳゴシック" w:hint="eastAsia"/>
          <w:kern w:val="0"/>
          <w:szCs w:val="21"/>
        </w:rPr>
        <w:t>できない理由による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場合は</w:t>
      </w:r>
      <w:r w:rsidRPr="00CF4138">
        <w:rPr>
          <w:rFonts w:ascii="ＭＳ 明朝" w:hAnsi="ＭＳ 明朝" w:cs="ＭＳゴシック" w:hint="eastAsia"/>
          <w:kern w:val="0"/>
          <w:szCs w:val="21"/>
        </w:rPr>
        <w:t>、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この限りではない。</w:t>
      </w:r>
    </w:p>
    <w:p w:rsidR="00821AD3" w:rsidRPr="00CF4138" w:rsidRDefault="00821AD3" w:rsidP="00821AD3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821AD3" w:rsidRPr="00CF4138" w:rsidRDefault="00D96388" w:rsidP="00821AD3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>９</w:t>
      </w:r>
      <w:r w:rsidR="00DF0D6E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日常の管理</w:t>
      </w:r>
    </w:p>
    <w:p w:rsidR="00821AD3" w:rsidRPr="00CF4138" w:rsidRDefault="00E31E3E" w:rsidP="00821AD3">
      <w:pPr>
        <w:autoSpaceDE w:val="0"/>
        <w:autoSpaceDN w:val="0"/>
        <w:adjustRightInd w:val="0"/>
        <w:ind w:leftChars="100" w:left="202" w:firstLineChars="100" w:firstLine="202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>展示者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は、</w:t>
      </w:r>
      <w:r w:rsidR="00072D5D" w:rsidRPr="00CF4138">
        <w:rPr>
          <w:rFonts w:ascii="ＭＳ 明朝" w:hAnsi="ＭＳ 明朝" w:cs="ＭＳゴシック" w:hint="eastAsia"/>
          <w:kern w:val="0"/>
          <w:szCs w:val="21"/>
        </w:rPr>
        <w:t>技術展示を行う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に</w:t>
      </w:r>
      <w:r w:rsidR="00D95627" w:rsidRPr="00CF4138">
        <w:rPr>
          <w:rFonts w:ascii="ＭＳ 明朝" w:hAnsi="ＭＳ 明朝" w:cs="ＭＳゴシック" w:hint="eastAsia"/>
          <w:kern w:val="0"/>
          <w:szCs w:val="21"/>
        </w:rPr>
        <w:t>当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たって</w:t>
      </w:r>
      <w:r w:rsidR="00D95627" w:rsidRPr="00CF4138">
        <w:rPr>
          <w:rFonts w:ascii="ＭＳ 明朝" w:hAnsi="ＭＳ 明朝" w:cs="ＭＳゴシック" w:hint="eastAsia"/>
          <w:kern w:val="0"/>
          <w:szCs w:val="21"/>
        </w:rPr>
        <w:t>は</w:t>
      </w:r>
      <w:r w:rsidR="00072D5D" w:rsidRPr="00CF4138">
        <w:rPr>
          <w:rFonts w:ascii="ＭＳ 明朝" w:hAnsi="ＭＳ 明朝" w:cs="ＭＳゴシック" w:hint="eastAsia"/>
          <w:kern w:val="0"/>
          <w:szCs w:val="21"/>
        </w:rPr>
        <w:t>、設備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等</w:t>
      </w:r>
      <w:r w:rsidR="00072D5D" w:rsidRPr="00CF4138">
        <w:rPr>
          <w:rFonts w:ascii="ＭＳ 明朝" w:hAnsi="ＭＳ 明朝" w:cs="ＭＳゴシック" w:hint="eastAsia"/>
          <w:kern w:val="0"/>
          <w:szCs w:val="21"/>
        </w:rPr>
        <w:t>を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適正に管理するものとする。</w:t>
      </w:r>
    </w:p>
    <w:p w:rsidR="00821AD3" w:rsidRPr="00CF4138" w:rsidRDefault="00821AD3" w:rsidP="00821AD3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821AD3" w:rsidRPr="00CF4138" w:rsidRDefault="00263720" w:rsidP="00821AD3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>付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則</w:t>
      </w:r>
    </w:p>
    <w:p w:rsidR="00C14696" w:rsidRDefault="00291761" w:rsidP="00072D5D">
      <w:pPr>
        <w:autoSpaceDE w:val="0"/>
        <w:autoSpaceDN w:val="0"/>
        <w:adjustRightInd w:val="0"/>
        <w:ind w:firstLineChars="200" w:firstLine="405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CF4138">
        <w:rPr>
          <w:rFonts w:ascii="ＭＳ 明朝" w:hAnsi="ＭＳ 明朝" w:cs="ＭＳゴシック" w:hint="eastAsia"/>
          <w:kern w:val="0"/>
          <w:szCs w:val="21"/>
        </w:rPr>
        <w:t>この要領は、平成２５年</w:t>
      </w:r>
      <w:r w:rsidR="00647CEB">
        <w:rPr>
          <w:rFonts w:ascii="ＭＳ 明朝" w:hAnsi="ＭＳ 明朝" w:cs="ＭＳゴシック" w:hint="eastAsia"/>
          <w:kern w:val="0"/>
          <w:szCs w:val="21"/>
        </w:rPr>
        <w:t>１２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月</w:t>
      </w:r>
      <w:r w:rsidR="00647CEB">
        <w:rPr>
          <w:rFonts w:ascii="ＭＳ 明朝" w:hAnsi="ＭＳ 明朝" w:cs="ＭＳゴシック" w:hint="eastAsia"/>
          <w:kern w:val="0"/>
          <w:szCs w:val="21"/>
        </w:rPr>
        <w:t>６</w:t>
      </w:r>
      <w:r w:rsidR="00821AD3" w:rsidRPr="00CF4138">
        <w:rPr>
          <w:rFonts w:ascii="ＭＳ 明朝" w:hAnsi="ＭＳ 明朝" w:cs="ＭＳゴシック" w:hint="eastAsia"/>
          <w:kern w:val="0"/>
          <w:szCs w:val="21"/>
        </w:rPr>
        <w:t>日から施行する。</w:t>
      </w:r>
    </w:p>
    <w:p w:rsidR="00807EC0" w:rsidRDefault="005577F9" w:rsidP="00AB0F7A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ascii="ＭＳ 明朝" w:hAnsi="ＭＳ 明朝" w:cs="ＭＳゴシック"/>
          <w:kern w:val="0"/>
          <w:szCs w:val="21"/>
        </w:rPr>
        <w:br w:type="page"/>
      </w:r>
      <w:r w:rsidR="00807EC0">
        <w:rPr>
          <w:rFonts w:hint="eastAsia"/>
        </w:rPr>
        <w:lastRenderedPageBreak/>
        <w:t>様式１</w:t>
      </w:r>
    </w:p>
    <w:tbl>
      <w:tblPr>
        <w:tblW w:w="9400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18"/>
        <w:gridCol w:w="8082"/>
      </w:tblGrid>
      <w:tr w:rsidR="00807EC0" w:rsidTr="00AB0F7A">
        <w:tblPrEx>
          <w:tblCellMar>
            <w:top w:w="0" w:type="dxa"/>
            <w:bottom w:w="0" w:type="dxa"/>
          </w:tblCellMar>
        </w:tblPrEx>
        <w:trPr>
          <w:trHeight w:hRule="exact" w:val="4876"/>
        </w:trPr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C0" w:rsidRDefault="00321D83" w:rsidP="00876209">
            <w:pPr>
              <w:pStyle w:val="aa"/>
              <w:rPr>
                <w:rFonts w:hint="eastAsia"/>
                <w:spacing w:val="0"/>
              </w:rPr>
            </w:pPr>
            <w:r>
              <w:rPr>
                <w:rFonts w:ascii="Century" w:hAnsi="Century" w:hint="eastAsia"/>
                <w:noProof/>
                <w:spacing w:val="-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255.75pt;margin-top:12.7pt;width:8.25pt;height:31.5pt;z-index:2">
                  <v:textbox inset="5.85pt,.7pt,5.85pt,.7pt"/>
                </v:shape>
              </w:pict>
            </w:r>
          </w:p>
          <w:p w:rsidR="00807EC0" w:rsidRDefault="00321D83" w:rsidP="00A570BC">
            <w:pPr>
              <w:pStyle w:val="aa"/>
              <w:ind w:firstLineChars="1250" w:firstLine="2406"/>
              <w:rPr>
                <w:rFonts w:ascii="Century" w:hAnsi="Century"/>
                <w:spacing w:val="-2"/>
                <w:w w:val="200"/>
              </w:rPr>
            </w:pPr>
            <w:r>
              <w:rPr>
                <w:rFonts w:ascii="Century" w:hAnsi="Century" w:hint="eastAsia"/>
                <w:noProof/>
                <w:spacing w:val="-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209.25pt;margin-top:-.25pt;width:6.55pt;height:30.75pt;z-index:1">
                  <v:textbox inset="5.85pt,.7pt,5.85pt,.7pt"/>
                </v:shape>
              </w:pict>
            </w:r>
            <w:r w:rsidR="00807EC0">
              <w:rPr>
                <w:rFonts w:ascii="Century" w:hAnsi="Century" w:hint="eastAsia"/>
                <w:spacing w:val="-2"/>
                <w:w w:val="200"/>
              </w:rPr>
              <w:t>技術</w:t>
            </w:r>
            <w:r w:rsidR="00807EC0" w:rsidRPr="00F97292">
              <w:rPr>
                <w:rFonts w:ascii="Century" w:hAnsi="Century" w:hint="eastAsia"/>
                <w:spacing w:val="-2"/>
                <w:w w:val="200"/>
              </w:rPr>
              <w:t>展示</w:t>
            </w:r>
            <w:r>
              <w:rPr>
                <w:rFonts w:ascii="Century" w:hAnsi="Century" w:hint="eastAsia"/>
                <w:spacing w:val="-2"/>
                <w:w w:val="200"/>
              </w:rPr>
              <w:t xml:space="preserve"> </w:t>
            </w:r>
            <w:r w:rsidR="00A570BC">
              <w:rPr>
                <w:rFonts w:ascii="Century" w:hAnsi="Century"/>
                <w:spacing w:val="-2"/>
                <w:w w:val="200"/>
              </w:rPr>
              <w:t xml:space="preserve"> </w:t>
            </w:r>
            <w:r w:rsidR="00F75B4D">
              <w:rPr>
                <w:rFonts w:ascii="Century" w:hAnsi="Century" w:hint="eastAsia"/>
                <w:spacing w:val="-2"/>
                <w:w w:val="200"/>
              </w:rPr>
              <w:t>新規</w:t>
            </w:r>
            <w:r w:rsidR="00A570BC">
              <w:rPr>
                <w:rFonts w:ascii="Century" w:hAnsi="Century" w:hint="eastAsia"/>
                <w:spacing w:val="-2"/>
                <w:w w:val="200"/>
              </w:rPr>
              <w:t xml:space="preserve"> </w:t>
            </w:r>
            <w:r>
              <w:rPr>
                <w:rFonts w:ascii="Century" w:hAnsi="Century"/>
                <w:spacing w:val="-2"/>
                <w:w w:val="200"/>
              </w:rPr>
              <w:t xml:space="preserve"> </w:t>
            </w:r>
            <w:r w:rsidR="00807EC0">
              <w:rPr>
                <w:rFonts w:ascii="Century" w:hAnsi="Century" w:hint="eastAsia"/>
                <w:spacing w:val="-2"/>
                <w:w w:val="200"/>
              </w:rPr>
              <w:t>申請書</w:t>
            </w:r>
          </w:p>
          <w:p w:rsidR="00F75B4D" w:rsidRDefault="00F75B4D" w:rsidP="00321D83">
            <w:pPr>
              <w:pStyle w:val="aa"/>
              <w:jc w:val="center"/>
              <w:rPr>
                <w:rFonts w:hint="eastAsia"/>
                <w:spacing w:val="0"/>
              </w:rPr>
            </w:pPr>
            <w:r>
              <w:rPr>
                <w:rFonts w:ascii="Century" w:hAnsi="Century" w:hint="eastAsia"/>
                <w:spacing w:val="-2"/>
                <w:w w:val="200"/>
              </w:rPr>
              <w:t>更新</w:t>
            </w:r>
          </w:p>
          <w:p w:rsidR="00807EC0" w:rsidRPr="00F75B4D" w:rsidRDefault="00F75B4D" w:rsidP="00876209">
            <w:pPr>
              <w:pStyle w:val="aa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 </w:t>
            </w:r>
          </w:p>
          <w:p w:rsidR="00807EC0" w:rsidRDefault="00807EC0" w:rsidP="00876209">
            <w:pPr>
              <w:pStyle w:val="aa"/>
              <w:rPr>
                <w:rFonts w:hint="eastAsia"/>
                <w:spacing w:val="0"/>
              </w:rPr>
            </w:pPr>
          </w:p>
          <w:p w:rsidR="00807EC0" w:rsidRDefault="00807EC0" w:rsidP="00876209">
            <w:pPr>
              <w:pStyle w:val="aa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平成　　　年　　　月　　　日</w:t>
            </w:r>
          </w:p>
          <w:p w:rsidR="00807EC0" w:rsidRPr="0091471C" w:rsidRDefault="00807EC0" w:rsidP="00876209">
            <w:pPr>
              <w:pStyle w:val="aa"/>
              <w:rPr>
                <w:rFonts w:ascii="Century" w:hAnsi="Century"/>
              </w:rPr>
            </w:pPr>
            <w:r>
              <w:rPr>
                <w:rFonts w:hAnsi="Century"/>
                <w:spacing w:val="0"/>
              </w:rPr>
              <w:t xml:space="preserve">            </w:t>
            </w:r>
            <w:r>
              <w:rPr>
                <w:rFonts w:ascii="Century" w:hAnsi="Century" w:hint="eastAsia"/>
              </w:rPr>
              <w:t xml:space="preserve">　　　　　　</w:t>
            </w:r>
          </w:p>
          <w:p w:rsidR="00807EC0" w:rsidRDefault="00807EC0" w:rsidP="00876209">
            <w:pPr>
              <w:pStyle w:val="aa"/>
              <w:rPr>
                <w:rFonts w:hAnsi="Century" w:hint="eastAsia"/>
                <w:spacing w:val="0"/>
              </w:rPr>
            </w:pPr>
            <w:r>
              <w:rPr>
                <w:rFonts w:hAnsi="Century"/>
                <w:spacing w:val="0"/>
              </w:rPr>
              <w:t xml:space="preserve">     </w:t>
            </w:r>
            <w:r>
              <w:rPr>
                <w:rFonts w:hAnsi="Century" w:hint="eastAsia"/>
                <w:spacing w:val="0"/>
              </w:rPr>
              <w:t>滋賀県琵琶湖環境部下水道課長　様</w:t>
            </w:r>
          </w:p>
          <w:p w:rsidR="00807EC0" w:rsidRDefault="00807EC0" w:rsidP="00876209">
            <w:pPr>
              <w:pStyle w:val="aa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                                                                                                         </w:t>
            </w:r>
            <w:r>
              <w:rPr>
                <w:rFonts w:hAnsi="Century" w:hint="eastAsia"/>
                <w:spacing w:val="0"/>
              </w:rPr>
              <w:t xml:space="preserve">　　　　　　　　　　　　　　　　　　　　　　</w:t>
            </w:r>
            <w:r w:rsidR="00183579">
              <w:rPr>
                <w:rFonts w:hAnsi="Century" w:hint="eastAsia"/>
                <w:spacing w:val="0"/>
              </w:rPr>
              <w:t xml:space="preserve">　　　</w:t>
            </w:r>
          </w:p>
          <w:p w:rsidR="00807EC0" w:rsidRDefault="00807EC0" w:rsidP="00876209">
            <w:pPr>
              <w:pStyle w:val="aa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                                                      </w:t>
            </w:r>
            <w:r>
              <w:rPr>
                <w:rFonts w:ascii="Century" w:hAnsi="Century" w:hint="eastAsia"/>
              </w:rPr>
              <w:t>住所</w:t>
            </w:r>
          </w:p>
          <w:p w:rsidR="00807EC0" w:rsidRDefault="00807EC0" w:rsidP="00876209">
            <w:pPr>
              <w:pStyle w:val="aa"/>
              <w:rPr>
                <w:spacing w:val="0"/>
              </w:rPr>
            </w:pPr>
          </w:p>
          <w:p w:rsidR="00807EC0" w:rsidRDefault="00807EC0" w:rsidP="00876209">
            <w:pPr>
              <w:pStyle w:val="aa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                                                      </w:t>
            </w:r>
            <w:r w:rsidR="00183579">
              <w:rPr>
                <w:rFonts w:hAnsi="Century" w:hint="eastAsia"/>
                <w:spacing w:val="0"/>
              </w:rPr>
              <w:t>名称</w:t>
            </w:r>
          </w:p>
          <w:p w:rsidR="00807EC0" w:rsidRDefault="00807EC0" w:rsidP="00876209">
            <w:pPr>
              <w:pStyle w:val="aa"/>
              <w:rPr>
                <w:spacing w:val="0"/>
              </w:rPr>
            </w:pPr>
          </w:p>
          <w:p w:rsidR="00807EC0" w:rsidRDefault="00807EC0" w:rsidP="00876209">
            <w:pPr>
              <w:pStyle w:val="aa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                                                      </w:t>
            </w:r>
            <w:r w:rsidR="00183579">
              <w:rPr>
                <w:rFonts w:hAnsi="Century" w:hint="eastAsia"/>
                <w:spacing w:val="0"/>
              </w:rPr>
              <w:t>代表者名　　　　　　　　　　　　　印</w:t>
            </w:r>
          </w:p>
          <w:p w:rsidR="00807EC0" w:rsidRDefault="00807EC0" w:rsidP="00876209">
            <w:pPr>
              <w:pStyle w:val="aa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 </w:t>
            </w:r>
            <w:r>
              <w:rPr>
                <w:rFonts w:ascii="Century" w:hAnsi="Century" w:hint="eastAsia"/>
              </w:rPr>
              <w:t>下記内容により</w:t>
            </w:r>
            <w:r>
              <w:rPr>
                <w:rFonts w:hAnsi="Century" w:hint="eastAsia"/>
                <w:spacing w:val="0"/>
              </w:rPr>
              <w:t>申請</w:t>
            </w:r>
            <w:r>
              <w:rPr>
                <w:rFonts w:ascii="Century" w:hAnsi="Century" w:hint="eastAsia"/>
              </w:rPr>
              <w:t>します。</w:t>
            </w:r>
          </w:p>
          <w:p w:rsidR="00807EC0" w:rsidRPr="00412CFF" w:rsidRDefault="00807EC0" w:rsidP="00876209">
            <w:pPr>
              <w:pStyle w:val="aa"/>
              <w:spacing w:before="189"/>
              <w:rPr>
                <w:rFonts w:hint="eastAsia"/>
                <w:spacing w:val="0"/>
              </w:rPr>
            </w:pPr>
          </w:p>
        </w:tc>
      </w:tr>
      <w:tr w:rsidR="00807EC0" w:rsidTr="00321D83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EC0" w:rsidRDefault="00807EC0" w:rsidP="00876209">
            <w:pPr>
              <w:pStyle w:val="aa"/>
              <w:spacing w:before="189"/>
              <w:rPr>
                <w:rFonts w:ascii="Century" w:hAnsi="Century" w:hint="eastAsia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hAnsi="Century" w:hint="eastAsia"/>
                <w:spacing w:val="0"/>
              </w:rPr>
              <w:t xml:space="preserve"> 展示</w:t>
            </w:r>
            <w:r>
              <w:rPr>
                <w:rFonts w:ascii="Century" w:hAnsi="Century" w:hint="eastAsia"/>
              </w:rPr>
              <w:t>内容</w:t>
            </w:r>
          </w:p>
          <w:p w:rsidR="00807EC0" w:rsidRDefault="00807EC0" w:rsidP="00321D83">
            <w:pPr>
              <w:pStyle w:val="aa"/>
              <w:ind w:left="190" w:hangingChars="100" w:hanging="190"/>
              <w:rPr>
                <w:spacing w:val="0"/>
              </w:rPr>
            </w:pPr>
            <w:r>
              <w:rPr>
                <w:rFonts w:ascii="Century" w:hAnsi="Century" w:hint="eastAsia"/>
              </w:rPr>
              <w:t>（構造、規模、数量等）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C0" w:rsidRDefault="00807EC0" w:rsidP="00876209">
            <w:pPr>
              <w:pStyle w:val="aa"/>
              <w:spacing w:before="189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</w:p>
        </w:tc>
      </w:tr>
      <w:tr w:rsidR="00321D83" w:rsidTr="00321D83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D83" w:rsidRDefault="00321D83" w:rsidP="00321D83">
            <w:pPr>
              <w:pStyle w:val="aa"/>
              <w:spacing w:before="189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</w:rPr>
              <w:t>展示期間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83" w:rsidRDefault="00321D83" w:rsidP="00321D83">
            <w:pPr>
              <w:pStyle w:val="aa"/>
              <w:spacing w:before="189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 </w:t>
            </w:r>
            <w:r>
              <w:rPr>
                <w:rFonts w:ascii="Century" w:hAnsi="Century" w:hint="eastAsia"/>
              </w:rPr>
              <w:t>平成　　年　　月　　日　から　平成　　年　　月　　日まで</w:t>
            </w:r>
          </w:p>
        </w:tc>
      </w:tr>
      <w:tr w:rsidR="00321D83" w:rsidTr="00321D83">
        <w:tblPrEx>
          <w:tblCellMar>
            <w:top w:w="0" w:type="dxa"/>
            <w:bottom w:w="0" w:type="dxa"/>
          </w:tblCellMar>
        </w:tblPrEx>
        <w:trPr>
          <w:trHeight w:hRule="exact" w:val="1721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D83" w:rsidRDefault="00321D83" w:rsidP="00321D83">
            <w:pPr>
              <w:pStyle w:val="aa"/>
              <w:spacing w:before="189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hAnsi="Century" w:hint="eastAsia"/>
                <w:spacing w:val="0"/>
              </w:rPr>
              <w:t xml:space="preserve"> 連絡先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83" w:rsidRDefault="00321D83" w:rsidP="00321D83">
            <w:pPr>
              <w:pStyle w:val="aa"/>
              <w:spacing w:before="189"/>
              <w:rPr>
                <w:rFonts w:hAnsi="Century"/>
                <w:spacing w:val="0"/>
              </w:rPr>
            </w:pPr>
            <w:r>
              <w:rPr>
                <w:rFonts w:hAnsi="Century"/>
                <w:spacing w:val="0"/>
              </w:rPr>
              <w:t xml:space="preserve">  </w:t>
            </w:r>
            <w:r>
              <w:rPr>
                <w:rFonts w:hAnsi="Century" w:hint="eastAsia"/>
                <w:spacing w:val="0"/>
              </w:rPr>
              <w:t>担当部署</w:t>
            </w:r>
          </w:p>
          <w:p w:rsidR="00321D83" w:rsidRDefault="00321D83" w:rsidP="00321D83">
            <w:pPr>
              <w:pStyle w:val="aa"/>
              <w:spacing w:before="189"/>
              <w:ind w:firstLineChars="100" w:firstLine="192"/>
              <w:rPr>
                <w:rFonts w:hAnsi="Century"/>
                <w:spacing w:val="0"/>
              </w:rPr>
            </w:pPr>
            <w:r>
              <w:rPr>
                <w:rFonts w:hAnsi="Century" w:hint="eastAsia"/>
                <w:spacing w:val="0"/>
              </w:rPr>
              <w:t>担当者名                                     電話番号</w:t>
            </w:r>
          </w:p>
          <w:p w:rsidR="00321D83" w:rsidRDefault="00321D83" w:rsidP="00321D83">
            <w:pPr>
              <w:pStyle w:val="aa"/>
              <w:spacing w:before="189"/>
              <w:ind w:firstLineChars="100" w:firstLine="192"/>
              <w:rPr>
                <w:rFonts w:hint="eastAsia"/>
                <w:spacing w:val="0"/>
              </w:rPr>
            </w:pPr>
            <w:r>
              <w:rPr>
                <w:rFonts w:hAnsi="Century" w:hint="eastAsia"/>
                <w:spacing w:val="0"/>
              </w:rPr>
              <w:t>E-mail</w:t>
            </w:r>
          </w:p>
        </w:tc>
      </w:tr>
      <w:tr w:rsidR="00321D83" w:rsidTr="00AB0F7A">
        <w:tblPrEx>
          <w:tblCellMar>
            <w:top w:w="0" w:type="dxa"/>
            <w:bottom w:w="0" w:type="dxa"/>
          </w:tblCellMar>
        </w:tblPrEx>
        <w:trPr>
          <w:trHeight w:hRule="exact" w:val="1006"/>
        </w:trPr>
        <w:tc>
          <w:tcPr>
            <w:tcW w:w="9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D83" w:rsidRDefault="00321D83" w:rsidP="00321D83">
            <w:pPr>
              <w:pStyle w:val="aa"/>
              <w:spacing w:before="189"/>
              <w:rPr>
                <w:spacing w:val="0"/>
              </w:rPr>
            </w:pPr>
            <w:r>
              <w:rPr>
                <w:rFonts w:hAnsi="Century"/>
                <w:spacing w:val="0"/>
              </w:rPr>
              <w:t xml:space="preserve"> </w:t>
            </w:r>
            <w:r>
              <w:rPr>
                <w:rFonts w:hAnsi="Century" w:hint="eastAsia"/>
                <w:spacing w:val="0"/>
              </w:rPr>
              <w:t xml:space="preserve"> </w:t>
            </w:r>
            <w:r>
              <w:rPr>
                <w:rFonts w:ascii="Century" w:hAnsi="Century" w:hint="eastAsia"/>
              </w:rPr>
              <w:t>備　　考</w:t>
            </w:r>
          </w:p>
        </w:tc>
      </w:tr>
    </w:tbl>
    <w:p w:rsidR="00807EC0" w:rsidRDefault="00807EC0" w:rsidP="00807EC0">
      <w:pPr>
        <w:pStyle w:val="aa"/>
        <w:rPr>
          <w:rFonts w:hAnsi="Century" w:hint="eastAsia"/>
          <w:spacing w:val="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00"/>
      </w:tblGrid>
      <w:tr w:rsidR="00807EC0" w:rsidTr="00876209">
        <w:tblPrEx>
          <w:tblCellMar>
            <w:top w:w="0" w:type="dxa"/>
            <w:bottom w:w="0" w:type="dxa"/>
          </w:tblCellMar>
        </w:tblPrEx>
        <w:trPr>
          <w:trHeight w:val="3072"/>
        </w:trPr>
        <w:tc>
          <w:tcPr>
            <w:tcW w:w="9400" w:type="dxa"/>
          </w:tcPr>
          <w:p w:rsidR="00807EC0" w:rsidRPr="00184A41" w:rsidRDefault="00807EC0" w:rsidP="00807EC0">
            <w:pPr>
              <w:pStyle w:val="aa"/>
              <w:spacing w:before="189"/>
              <w:ind w:firstLineChars="100" w:firstLine="350"/>
              <w:jc w:val="center"/>
              <w:rPr>
                <w:rFonts w:ascii="Century" w:hAnsi="Century" w:hint="eastAsia"/>
                <w:w w:val="150"/>
                <w:sz w:val="24"/>
                <w:szCs w:val="24"/>
              </w:rPr>
            </w:pPr>
            <w:r>
              <w:rPr>
                <w:rFonts w:ascii="Century" w:hAnsi="Century" w:hint="eastAsia"/>
                <w:w w:val="150"/>
                <w:sz w:val="24"/>
                <w:szCs w:val="24"/>
              </w:rPr>
              <w:t>技術</w:t>
            </w:r>
            <w:r w:rsidRPr="00184A41">
              <w:rPr>
                <w:rFonts w:ascii="Century" w:hAnsi="Century" w:hint="eastAsia"/>
                <w:w w:val="150"/>
                <w:sz w:val="24"/>
                <w:szCs w:val="24"/>
              </w:rPr>
              <w:t>展示承諾書</w:t>
            </w:r>
          </w:p>
          <w:p w:rsidR="00807EC0" w:rsidRDefault="00807EC0" w:rsidP="00807EC0">
            <w:pPr>
              <w:pStyle w:val="aa"/>
              <w:spacing w:before="189"/>
              <w:ind w:firstLineChars="200" w:firstLine="381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下記条件を付して承諾します。</w:t>
            </w:r>
          </w:p>
          <w:p w:rsidR="00807EC0" w:rsidRDefault="00807EC0" w:rsidP="00807EC0">
            <w:pPr>
              <w:pStyle w:val="aa"/>
              <w:spacing w:before="189"/>
              <w:ind w:firstLineChars="200" w:firstLine="381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 xml:space="preserve">条件：　</w:t>
            </w:r>
          </w:p>
          <w:p w:rsidR="00807EC0" w:rsidRPr="00AD52A0" w:rsidRDefault="00807EC0" w:rsidP="00AB0F7A">
            <w:pPr>
              <w:pStyle w:val="aa"/>
              <w:spacing w:before="189"/>
              <w:rPr>
                <w:rFonts w:ascii="Century" w:hAnsi="Century" w:hint="eastAsia"/>
              </w:rPr>
            </w:pPr>
          </w:p>
          <w:p w:rsidR="00807EC0" w:rsidRDefault="00807EC0" w:rsidP="00807EC0">
            <w:pPr>
              <w:pStyle w:val="aa"/>
              <w:spacing w:before="189"/>
              <w:ind w:firstLineChars="2800" w:firstLine="5333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平成　　年　　月　　日</w:t>
            </w:r>
          </w:p>
          <w:p w:rsidR="00807EC0" w:rsidRPr="00107A5F" w:rsidRDefault="00807EC0" w:rsidP="00807EC0">
            <w:pPr>
              <w:pStyle w:val="aa"/>
              <w:spacing w:before="189"/>
              <w:ind w:right="594" w:firstLineChars="100" w:firstLine="190"/>
              <w:jc w:val="right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 xml:space="preserve">滋賀県琵琶湖環境部下水道課長　　</w:t>
            </w:r>
          </w:p>
        </w:tc>
      </w:tr>
    </w:tbl>
    <w:p w:rsidR="00807EC0" w:rsidRPr="00AB0F7A" w:rsidRDefault="00807EC0" w:rsidP="00C148D5">
      <w:pPr>
        <w:pStyle w:val="aa"/>
        <w:rPr>
          <w:rFonts w:hint="eastAsia"/>
          <w:spacing w:val="0"/>
        </w:rPr>
      </w:pPr>
    </w:p>
    <w:sectPr w:rsidR="00807EC0" w:rsidRPr="00AB0F7A" w:rsidSect="00737171">
      <w:pgSz w:w="11906" w:h="16838" w:code="9"/>
      <w:pgMar w:top="1701" w:right="1418" w:bottom="1701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69" w:rsidRDefault="00491B69" w:rsidP="005F6C0C">
      <w:r>
        <w:separator/>
      </w:r>
    </w:p>
  </w:endnote>
  <w:endnote w:type="continuationSeparator" w:id="0">
    <w:p w:rsidR="00491B69" w:rsidRDefault="00491B69" w:rsidP="005F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69" w:rsidRDefault="00491B69" w:rsidP="005F6C0C">
      <w:r>
        <w:separator/>
      </w:r>
    </w:p>
  </w:footnote>
  <w:footnote w:type="continuationSeparator" w:id="0">
    <w:p w:rsidR="00491B69" w:rsidRDefault="00491B69" w:rsidP="005F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4FBA"/>
    <w:multiLevelType w:val="hybridMultilevel"/>
    <w:tmpl w:val="D826EB96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0C0565"/>
    <w:multiLevelType w:val="hybridMultilevel"/>
    <w:tmpl w:val="FFC6D490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14170FC"/>
    <w:multiLevelType w:val="multilevel"/>
    <w:tmpl w:val="1E9A3ECE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36B7000"/>
    <w:multiLevelType w:val="hybridMultilevel"/>
    <w:tmpl w:val="1E9A3ECE"/>
    <w:lvl w:ilvl="0" w:tplc="6220F7E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4C03BF9"/>
    <w:multiLevelType w:val="hybridMultilevel"/>
    <w:tmpl w:val="9DF2B642"/>
    <w:lvl w:ilvl="0" w:tplc="71CE82AA">
      <w:start w:val="1"/>
      <w:numFmt w:val="decimalFullWidth"/>
      <w:lvlText w:val="（%1）"/>
      <w:lvlJc w:val="left"/>
      <w:pPr>
        <w:ind w:left="142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4FA"/>
    <w:rsid w:val="00006BFC"/>
    <w:rsid w:val="000221FB"/>
    <w:rsid w:val="00034F32"/>
    <w:rsid w:val="00051470"/>
    <w:rsid w:val="0006378A"/>
    <w:rsid w:val="00064461"/>
    <w:rsid w:val="00070465"/>
    <w:rsid w:val="00070C04"/>
    <w:rsid w:val="00072D5D"/>
    <w:rsid w:val="000913E3"/>
    <w:rsid w:val="000B2115"/>
    <w:rsid w:val="000D1E4A"/>
    <w:rsid w:val="000D5543"/>
    <w:rsid w:val="00106094"/>
    <w:rsid w:val="00106ED1"/>
    <w:rsid w:val="00114589"/>
    <w:rsid w:val="00116014"/>
    <w:rsid w:val="001248B6"/>
    <w:rsid w:val="0013538C"/>
    <w:rsid w:val="00162DE8"/>
    <w:rsid w:val="00164ECF"/>
    <w:rsid w:val="00166398"/>
    <w:rsid w:val="00173FDD"/>
    <w:rsid w:val="001833A5"/>
    <w:rsid w:val="00183579"/>
    <w:rsid w:val="0019609A"/>
    <w:rsid w:val="001A597E"/>
    <w:rsid w:val="001B3388"/>
    <w:rsid w:val="001B5BE4"/>
    <w:rsid w:val="001B671D"/>
    <w:rsid w:val="001E1E80"/>
    <w:rsid w:val="001F2960"/>
    <w:rsid w:val="001F7CF2"/>
    <w:rsid w:val="00201D5A"/>
    <w:rsid w:val="00211524"/>
    <w:rsid w:val="0021174C"/>
    <w:rsid w:val="00223525"/>
    <w:rsid w:val="00226AE6"/>
    <w:rsid w:val="002271B1"/>
    <w:rsid w:val="002305BA"/>
    <w:rsid w:val="002352D9"/>
    <w:rsid w:val="002364FA"/>
    <w:rsid w:val="00263720"/>
    <w:rsid w:val="002807C6"/>
    <w:rsid w:val="00286896"/>
    <w:rsid w:val="00291761"/>
    <w:rsid w:val="00292F78"/>
    <w:rsid w:val="002A59DE"/>
    <w:rsid w:val="002E2380"/>
    <w:rsid w:val="002E468E"/>
    <w:rsid w:val="002E6094"/>
    <w:rsid w:val="002F09D9"/>
    <w:rsid w:val="002F41F7"/>
    <w:rsid w:val="00301D3D"/>
    <w:rsid w:val="00306257"/>
    <w:rsid w:val="00321D83"/>
    <w:rsid w:val="00323902"/>
    <w:rsid w:val="00333C84"/>
    <w:rsid w:val="00351BA0"/>
    <w:rsid w:val="00366FBE"/>
    <w:rsid w:val="00367671"/>
    <w:rsid w:val="00370A98"/>
    <w:rsid w:val="00374049"/>
    <w:rsid w:val="0037733E"/>
    <w:rsid w:val="003837A9"/>
    <w:rsid w:val="003844E5"/>
    <w:rsid w:val="00397987"/>
    <w:rsid w:val="003A37FB"/>
    <w:rsid w:val="003B4E2A"/>
    <w:rsid w:val="003C5211"/>
    <w:rsid w:val="003D04B4"/>
    <w:rsid w:val="003D188E"/>
    <w:rsid w:val="003E0B8C"/>
    <w:rsid w:val="003E307D"/>
    <w:rsid w:val="003E4E81"/>
    <w:rsid w:val="003F004D"/>
    <w:rsid w:val="00407DB5"/>
    <w:rsid w:val="004649D6"/>
    <w:rsid w:val="00467FAB"/>
    <w:rsid w:val="00472119"/>
    <w:rsid w:val="00475EBD"/>
    <w:rsid w:val="00491B69"/>
    <w:rsid w:val="004A0E7D"/>
    <w:rsid w:val="004A57AC"/>
    <w:rsid w:val="004B06F7"/>
    <w:rsid w:val="004B0EDF"/>
    <w:rsid w:val="004B18AD"/>
    <w:rsid w:val="004C1C00"/>
    <w:rsid w:val="004C5550"/>
    <w:rsid w:val="004E1384"/>
    <w:rsid w:val="004F207C"/>
    <w:rsid w:val="004F2BD6"/>
    <w:rsid w:val="00504526"/>
    <w:rsid w:val="00507986"/>
    <w:rsid w:val="005104D6"/>
    <w:rsid w:val="00522BC3"/>
    <w:rsid w:val="005327BB"/>
    <w:rsid w:val="005408DC"/>
    <w:rsid w:val="00541710"/>
    <w:rsid w:val="0054600F"/>
    <w:rsid w:val="00551E5A"/>
    <w:rsid w:val="00556A9B"/>
    <w:rsid w:val="005577F9"/>
    <w:rsid w:val="00570110"/>
    <w:rsid w:val="005828D1"/>
    <w:rsid w:val="00587A53"/>
    <w:rsid w:val="005A186E"/>
    <w:rsid w:val="005C0B4C"/>
    <w:rsid w:val="005C3B64"/>
    <w:rsid w:val="005D2BB1"/>
    <w:rsid w:val="005F6C0C"/>
    <w:rsid w:val="00605058"/>
    <w:rsid w:val="0060513B"/>
    <w:rsid w:val="00606C17"/>
    <w:rsid w:val="00623973"/>
    <w:rsid w:val="0062500C"/>
    <w:rsid w:val="00625368"/>
    <w:rsid w:val="006376A8"/>
    <w:rsid w:val="00643E19"/>
    <w:rsid w:val="00646043"/>
    <w:rsid w:val="00647CEB"/>
    <w:rsid w:val="0065099D"/>
    <w:rsid w:val="00661D44"/>
    <w:rsid w:val="00677523"/>
    <w:rsid w:val="006A23DD"/>
    <w:rsid w:val="006B28C3"/>
    <w:rsid w:val="006B3A43"/>
    <w:rsid w:val="006C4C5D"/>
    <w:rsid w:val="006C4F4D"/>
    <w:rsid w:val="006D1C0B"/>
    <w:rsid w:val="006F16CF"/>
    <w:rsid w:val="006F6EDC"/>
    <w:rsid w:val="00702108"/>
    <w:rsid w:val="00737171"/>
    <w:rsid w:val="00740709"/>
    <w:rsid w:val="007503F8"/>
    <w:rsid w:val="00757540"/>
    <w:rsid w:val="0076708D"/>
    <w:rsid w:val="00772AAE"/>
    <w:rsid w:val="0077691D"/>
    <w:rsid w:val="00785EF3"/>
    <w:rsid w:val="00795AAF"/>
    <w:rsid w:val="007A7E50"/>
    <w:rsid w:val="007B32BD"/>
    <w:rsid w:val="007D4D34"/>
    <w:rsid w:val="007F20E8"/>
    <w:rsid w:val="00804D69"/>
    <w:rsid w:val="00807EC0"/>
    <w:rsid w:val="00811122"/>
    <w:rsid w:val="008179DA"/>
    <w:rsid w:val="008201BE"/>
    <w:rsid w:val="00820CDB"/>
    <w:rsid w:val="00821AD3"/>
    <w:rsid w:val="00824A77"/>
    <w:rsid w:val="00846B9F"/>
    <w:rsid w:val="0087063F"/>
    <w:rsid w:val="00874864"/>
    <w:rsid w:val="00876209"/>
    <w:rsid w:val="008762D8"/>
    <w:rsid w:val="0089498D"/>
    <w:rsid w:val="0089532D"/>
    <w:rsid w:val="008D78FD"/>
    <w:rsid w:val="008F7FB2"/>
    <w:rsid w:val="00900615"/>
    <w:rsid w:val="00916849"/>
    <w:rsid w:val="00930117"/>
    <w:rsid w:val="00932DF1"/>
    <w:rsid w:val="00946222"/>
    <w:rsid w:val="009622C7"/>
    <w:rsid w:val="00981D12"/>
    <w:rsid w:val="00992F03"/>
    <w:rsid w:val="009C05AF"/>
    <w:rsid w:val="009E13DE"/>
    <w:rsid w:val="009E6097"/>
    <w:rsid w:val="009F1C24"/>
    <w:rsid w:val="00A0580C"/>
    <w:rsid w:val="00A24EBC"/>
    <w:rsid w:val="00A250C9"/>
    <w:rsid w:val="00A32798"/>
    <w:rsid w:val="00A34AEE"/>
    <w:rsid w:val="00A36DCA"/>
    <w:rsid w:val="00A51DA4"/>
    <w:rsid w:val="00A570BC"/>
    <w:rsid w:val="00A713E5"/>
    <w:rsid w:val="00A7757B"/>
    <w:rsid w:val="00A92FB6"/>
    <w:rsid w:val="00AA01EA"/>
    <w:rsid w:val="00AB0F7A"/>
    <w:rsid w:val="00AB1B60"/>
    <w:rsid w:val="00AB63D3"/>
    <w:rsid w:val="00AB64FC"/>
    <w:rsid w:val="00AB79CC"/>
    <w:rsid w:val="00AE2869"/>
    <w:rsid w:val="00AF01A0"/>
    <w:rsid w:val="00AF179E"/>
    <w:rsid w:val="00AF45DA"/>
    <w:rsid w:val="00B031BC"/>
    <w:rsid w:val="00B10441"/>
    <w:rsid w:val="00B163C1"/>
    <w:rsid w:val="00B16C25"/>
    <w:rsid w:val="00B31E64"/>
    <w:rsid w:val="00B333BB"/>
    <w:rsid w:val="00B50E69"/>
    <w:rsid w:val="00B6097F"/>
    <w:rsid w:val="00B62C89"/>
    <w:rsid w:val="00B9352A"/>
    <w:rsid w:val="00B94976"/>
    <w:rsid w:val="00B9587E"/>
    <w:rsid w:val="00BA6950"/>
    <w:rsid w:val="00BC25DB"/>
    <w:rsid w:val="00BC51A6"/>
    <w:rsid w:val="00BE083A"/>
    <w:rsid w:val="00BF004A"/>
    <w:rsid w:val="00C060F3"/>
    <w:rsid w:val="00C14696"/>
    <w:rsid w:val="00C148D5"/>
    <w:rsid w:val="00C47C85"/>
    <w:rsid w:val="00C559AE"/>
    <w:rsid w:val="00C72882"/>
    <w:rsid w:val="00C76A0A"/>
    <w:rsid w:val="00C81F68"/>
    <w:rsid w:val="00C95358"/>
    <w:rsid w:val="00CA039D"/>
    <w:rsid w:val="00CA2BC5"/>
    <w:rsid w:val="00CB7F98"/>
    <w:rsid w:val="00CF337B"/>
    <w:rsid w:val="00CF4138"/>
    <w:rsid w:val="00D06AA9"/>
    <w:rsid w:val="00D1615C"/>
    <w:rsid w:val="00D44330"/>
    <w:rsid w:val="00D54292"/>
    <w:rsid w:val="00D64162"/>
    <w:rsid w:val="00D85599"/>
    <w:rsid w:val="00D937BA"/>
    <w:rsid w:val="00D95627"/>
    <w:rsid w:val="00D96388"/>
    <w:rsid w:val="00DC0DEB"/>
    <w:rsid w:val="00DD7561"/>
    <w:rsid w:val="00DE41C0"/>
    <w:rsid w:val="00DF0D6E"/>
    <w:rsid w:val="00DF6A29"/>
    <w:rsid w:val="00E068EA"/>
    <w:rsid w:val="00E166E7"/>
    <w:rsid w:val="00E31E3E"/>
    <w:rsid w:val="00E34150"/>
    <w:rsid w:val="00E34D3A"/>
    <w:rsid w:val="00E37521"/>
    <w:rsid w:val="00E41DE2"/>
    <w:rsid w:val="00E5208B"/>
    <w:rsid w:val="00E61ECC"/>
    <w:rsid w:val="00E62CA7"/>
    <w:rsid w:val="00E727D1"/>
    <w:rsid w:val="00E820B9"/>
    <w:rsid w:val="00E820CA"/>
    <w:rsid w:val="00E9369D"/>
    <w:rsid w:val="00E940E5"/>
    <w:rsid w:val="00E95FB2"/>
    <w:rsid w:val="00E96586"/>
    <w:rsid w:val="00EB608B"/>
    <w:rsid w:val="00ED0981"/>
    <w:rsid w:val="00ED2DEB"/>
    <w:rsid w:val="00ED7547"/>
    <w:rsid w:val="00EF56BB"/>
    <w:rsid w:val="00F04A7F"/>
    <w:rsid w:val="00F117F9"/>
    <w:rsid w:val="00F15E67"/>
    <w:rsid w:val="00F162BB"/>
    <w:rsid w:val="00F2537A"/>
    <w:rsid w:val="00F30D0D"/>
    <w:rsid w:val="00F3579D"/>
    <w:rsid w:val="00F35B69"/>
    <w:rsid w:val="00F430F3"/>
    <w:rsid w:val="00F75B4D"/>
    <w:rsid w:val="00F8320B"/>
    <w:rsid w:val="00F97268"/>
    <w:rsid w:val="00FB38CB"/>
    <w:rsid w:val="00FC56B5"/>
    <w:rsid w:val="00FD050A"/>
    <w:rsid w:val="00FE2448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119BC3-BEB7-4BA6-B88C-D7B921A1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F6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6C0C"/>
    <w:rPr>
      <w:kern w:val="2"/>
      <w:sz w:val="21"/>
      <w:szCs w:val="24"/>
    </w:rPr>
  </w:style>
  <w:style w:type="paragraph" w:styleId="a5">
    <w:name w:val="footer"/>
    <w:basedOn w:val="a"/>
    <w:link w:val="a6"/>
    <w:rsid w:val="005F6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6C0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E2380"/>
    <w:pPr>
      <w:ind w:leftChars="400" w:left="840"/>
    </w:pPr>
    <w:rPr>
      <w:szCs w:val="22"/>
    </w:rPr>
  </w:style>
  <w:style w:type="character" w:customStyle="1" w:styleId="2">
    <w:name w:val=" (文字) (文字)2"/>
    <w:rsid w:val="008179DA"/>
    <w:rPr>
      <w:kern w:val="2"/>
      <w:sz w:val="21"/>
      <w:szCs w:val="22"/>
    </w:rPr>
  </w:style>
  <w:style w:type="paragraph" w:styleId="a8">
    <w:name w:val="Balloon Text"/>
    <w:basedOn w:val="a"/>
    <w:link w:val="a9"/>
    <w:rsid w:val="00162DE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62DE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807EC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ohmi9</cp:lastModifiedBy>
  <cp:revision>2</cp:revision>
  <cp:lastPrinted>2013-11-21T10:18:00Z</cp:lastPrinted>
  <dcterms:created xsi:type="dcterms:W3CDTF">2018-04-19T08:19:00Z</dcterms:created>
  <dcterms:modified xsi:type="dcterms:W3CDTF">2018-04-19T08:19:00Z</dcterms:modified>
</cp:coreProperties>
</file>